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437AA" w14:textId="6F69DD55" w:rsidR="00616F07" w:rsidRPr="00001BA6" w:rsidRDefault="009C3521" w:rsidP="008B613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  <w:r w:rsidRPr="009C3521">
        <w:rPr>
          <w:rFonts w:ascii="Times New Roman" w:hAnsi="Times New Roman" w:cs="Times New Roman"/>
          <w:b/>
          <w:bCs/>
          <w:noProof/>
          <w:sz w:val="24"/>
          <w:szCs w:val="24"/>
          <w:lang w:val="es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B5CFBBE" wp14:editId="7668A95F">
                <wp:simplePos x="0" y="0"/>
                <wp:positionH relativeFrom="margin">
                  <wp:align>center</wp:align>
                </wp:positionH>
                <wp:positionV relativeFrom="paragraph">
                  <wp:posOffset>-819150</wp:posOffset>
                </wp:positionV>
                <wp:extent cx="7162800" cy="70675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58FD6" w14:textId="1A864398" w:rsidR="009C3521" w:rsidRPr="009C3521" w:rsidRDefault="009C3521" w:rsidP="008C0187">
                            <w:pPr>
                              <w:pStyle w:val="NormalWeb"/>
                              <w:spacing w:before="0" w:beforeAutospacing="0" w:after="0" w:afterAutospacing="0"/>
                              <w:ind w:left="-90" w:right="-15"/>
                              <w:rPr>
                                <w:lang w:val="es-US"/>
                              </w:rPr>
                            </w:pPr>
                            <w:r w:rsidRPr="008C0187">
                              <w:rPr>
                                <w:color w:val="FF0000"/>
                                <w:sz w:val="20"/>
                                <w:lang w:val="es-US"/>
                              </w:rPr>
                              <w:t xml:space="preserve">Este programa-calendario es tentativo y está sujeto a cambios durante el semestre. Los cambios serán comunicados en anuncios de </w:t>
                            </w:r>
                            <w:proofErr w:type="spellStart"/>
                            <w:r w:rsidRPr="008C0187">
                              <w:rPr>
                                <w:color w:val="FF0000"/>
                                <w:sz w:val="20"/>
                                <w:lang w:val="es-US"/>
                              </w:rPr>
                              <w:t>Canvas</w:t>
                            </w:r>
                            <w:proofErr w:type="spellEnd"/>
                            <w:r w:rsidRPr="008C0187">
                              <w:rPr>
                                <w:color w:val="FF0000"/>
                                <w:sz w:val="20"/>
                                <w:lang w:val="es-US"/>
                              </w:rPr>
                              <w:t>, por correo electrónico, o presencialmente. Los estudiantes son responsables de revisar el programa al menos una vez por semana para no perderse alguna actualización.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5CFB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64.5pt;width:564pt;height:55.65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" stroked="f">
                <v:textbox style="mso-fit-shape-to-text:t">
                  <w:txbxContent>
                    <w:p w14:paraId="02F58FD6" w14:textId="1A864398" w:rsidR="009C3521" w:rsidRPr="009C3521" w:rsidRDefault="009C3521" w:rsidP="008C0187">
                      <w:pPr>
                        <w:pStyle w:val="NormalWeb"/>
                        <w:spacing w:before="0" w:beforeAutospacing="0" w:after="0" w:afterAutospacing="0"/>
                        <w:ind w:left="-90" w:right="-15"/>
                        <w:rPr>
                          <w:lang w:val="es-US"/>
                        </w:rPr>
                      </w:pPr>
                      <w:r w:rsidRPr="008C0187">
                        <w:rPr>
                          <w:color w:val="FF0000"/>
                          <w:sz w:val="20"/>
                          <w:lang w:val="es-US"/>
                        </w:rPr>
                        <w:t xml:space="preserve">Este programa-calendario es tentativo y está sujeto a cambios durante el semestre. Los cambios serán comunicados en anuncios de </w:t>
                      </w:r>
                      <w:proofErr w:type="spellStart"/>
                      <w:r w:rsidRPr="008C0187">
                        <w:rPr>
                          <w:color w:val="FF0000"/>
                          <w:sz w:val="20"/>
                          <w:lang w:val="es-US"/>
                        </w:rPr>
                        <w:t>Canvas</w:t>
                      </w:r>
                      <w:proofErr w:type="spellEnd"/>
                      <w:r w:rsidRPr="008C0187">
                        <w:rPr>
                          <w:color w:val="FF0000"/>
                          <w:sz w:val="20"/>
                          <w:lang w:val="es-US"/>
                        </w:rPr>
                        <w:t>, por correo electrónico, o presencialmente. Los estudiantes son responsables de revisar el programa al menos una vez por semana para no perderse alguna actualización.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6F07" w:rsidRPr="00001BA6">
        <w:rPr>
          <w:rFonts w:ascii="Times New Roman" w:hAnsi="Times New Roman" w:cs="Times New Roman"/>
          <w:b/>
          <w:bCs/>
          <w:sz w:val="24"/>
          <w:szCs w:val="24"/>
          <w:lang w:val="es-US"/>
        </w:rPr>
        <w:t>COM 617</w:t>
      </w:r>
      <w:r w:rsidR="00B11EB2" w:rsidRPr="00001BA6">
        <w:rPr>
          <w:rFonts w:ascii="Times New Roman" w:hAnsi="Times New Roman" w:cs="Times New Roman"/>
          <w:b/>
          <w:bCs/>
          <w:sz w:val="24"/>
          <w:szCs w:val="24"/>
          <w:lang w:val="es-US"/>
        </w:rPr>
        <w:t>(2)</w:t>
      </w:r>
      <w:r w:rsidR="00616F07" w:rsidRPr="00001BA6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El Lenguaje del Videojuego</w:t>
      </w:r>
    </w:p>
    <w:p w14:paraId="69D36EEF" w14:textId="575B7816" w:rsidR="00616F07" w:rsidRPr="007D3295" w:rsidRDefault="00001BA6" w:rsidP="008B613E">
      <w:pPr>
        <w:spacing w:line="240" w:lineRule="auto"/>
        <w:jc w:val="center"/>
        <w:rPr>
          <w:rFonts w:ascii="Times New Roman" w:hAnsi="Times New Roman" w:cs="Times New Roman"/>
          <w:lang w:val="es-US"/>
        </w:rPr>
      </w:pPr>
      <w:r>
        <w:rPr>
          <w:rFonts w:ascii="Times New Roman" w:hAnsi="Times New Roman" w:cs="Times New Roman"/>
          <w:lang w:val="es-US"/>
        </w:rPr>
        <w:t>1º</w:t>
      </w:r>
      <w:r w:rsidR="00616F07" w:rsidRPr="007D3295">
        <w:rPr>
          <w:rFonts w:ascii="Times New Roman" w:hAnsi="Times New Roman" w:cs="Times New Roman"/>
          <w:lang w:val="es-US"/>
        </w:rPr>
        <w:t xml:space="preserve"> semestre 2024</w:t>
      </w:r>
    </w:p>
    <w:p w14:paraId="6728A947" w14:textId="21E2ACD4" w:rsidR="00616F07" w:rsidRPr="007D3295" w:rsidRDefault="00616F07" w:rsidP="008B613E">
      <w:pPr>
        <w:spacing w:line="240" w:lineRule="auto"/>
        <w:rPr>
          <w:rFonts w:ascii="Times New Roman" w:hAnsi="Times New Roman" w:cs="Times New Roman"/>
          <w:lang w:val="es-US"/>
        </w:rPr>
      </w:pPr>
      <w:r w:rsidRPr="007D3295">
        <w:rPr>
          <w:rFonts w:ascii="Times New Roman" w:hAnsi="Times New Roman" w:cs="Times New Roman"/>
          <w:lang w:val="es-US"/>
        </w:rPr>
        <w:t>Horario</w:t>
      </w:r>
      <w:r w:rsidR="0079685A" w:rsidRPr="007D3295">
        <w:rPr>
          <w:rFonts w:ascii="Times New Roman" w:hAnsi="Times New Roman" w:cs="Times New Roman"/>
          <w:lang w:val="es-US"/>
        </w:rPr>
        <w:t xml:space="preserve"> y ubicación</w:t>
      </w:r>
      <w:r w:rsidRPr="007D3295">
        <w:rPr>
          <w:rFonts w:ascii="Times New Roman" w:hAnsi="Times New Roman" w:cs="Times New Roman"/>
          <w:lang w:val="es-US"/>
        </w:rPr>
        <w:t>: Lun-</w:t>
      </w:r>
      <w:proofErr w:type="spellStart"/>
      <w:r w:rsidR="00A5655D">
        <w:rPr>
          <w:rFonts w:ascii="Times New Roman" w:hAnsi="Times New Roman" w:cs="Times New Roman"/>
          <w:lang w:val="es-US"/>
        </w:rPr>
        <w:t>m</w:t>
      </w:r>
      <w:r w:rsidRPr="007D3295">
        <w:rPr>
          <w:rFonts w:ascii="Times New Roman" w:hAnsi="Times New Roman" w:cs="Times New Roman"/>
          <w:lang w:val="es-US"/>
        </w:rPr>
        <w:t>iér</w:t>
      </w:r>
      <w:proofErr w:type="spellEnd"/>
      <w:r w:rsidRPr="007D3295">
        <w:rPr>
          <w:rFonts w:ascii="Times New Roman" w:hAnsi="Times New Roman" w:cs="Times New Roman"/>
          <w:lang w:val="es-US"/>
        </w:rPr>
        <w:t xml:space="preserve"> módulo 4 (</w:t>
      </w:r>
      <w:r w:rsidR="0079685A" w:rsidRPr="007D3295">
        <w:rPr>
          <w:rFonts w:ascii="Times New Roman" w:hAnsi="Times New Roman" w:cs="Times New Roman"/>
          <w:lang w:val="es-US"/>
        </w:rPr>
        <w:t>12:20-13:30 p.m</w:t>
      </w:r>
      <w:r w:rsidR="00264F1D">
        <w:rPr>
          <w:rFonts w:ascii="Times New Roman" w:hAnsi="Times New Roman" w:cs="Times New Roman"/>
          <w:lang w:val="es-US"/>
        </w:rPr>
        <w:t>.</w:t>
      </w:r>
      <w:r w:rsidRPr="007D3295">
        <w:rPr>
          <w:rFonts w:ascii="Times New Roman" w:hAnsi="Times New Roman" w:cs="Times New Roman"/>
          <w:lang w:val="es-US"/>
        </w:rPr>
        <w:t xml:space="preserve">), sala </w:t>
      </w:r>
      <w:r w:rsidR="00A5655D">
        <w:rPr>
          <w:rFonts w:ascii="Times New Roman" w:hAnsi="Times New Roman" w:cs="Times New Roman"/>
          <w:lang w:val="es-US"/>
        </w:rPr>
        <w:t>AP</w:t>
      </w:r>
      <w:r w:rsidR="001A411E">
        <w:rPr>
          <w:rFonts w:ascii="Times New Roman" w:hAnsi="Times New Roman" w:cs="Times New Roman"/>
          <w:lang w:val="es-US"/>
        </w:rPr>
        <w:t>401</w:t>
      </w:r>
    </w:p>
    <w:p w14:paraId="157DE254" w14:textId="37B64971" w:rsidR="00264F1D" w:rsidRPr="007D3295" w:rsidRDefault="00616F07" w:rsidP="008B613E">
      <w:pPr>
        <w:spacing w:line="240" w:lineRule="auto"/>
        <w:rPr>
          <w:rFonts w:ascii="Times New Roman" w:hAnsi="Times New Roman" w:cs="Times New Roman"/>
          <w:lang w:val="es-US"/>
        </w:rPr>
      </w:pPr>
      <w:r w:rsidRPr="007D3295">
        <w:rPr>
          <w:rFonts w:ascii="Times New Roman" w:hAnsi="Times New Roman" w:cs="Times New Roman"/>
          <w:lang w:val="es-US"/>
        </w:rPr>
        <w:t>Profesor: Camila Gutiérrez</w:t>
      </w:r>
      <w:r w:rsidR="00B11EB2" w:rsidRPr="007D3295">
        <w:rPr>
          <w:rFonts w:ascii="Times New Roman" w:hAnsi="Times New Roman" w:cs="Times New Roman"/>
          <w:lang w:val="es-US"/>
        </w:rPr>
        <w:t xml:space="preserve">  </w:t>
      </w:r>
      <w:hyperlink r:id="rId7" w:history="1">
        <w:r w:rsidR="00B11EB2" w:rsidRPr="007D3295">
          <w:rPr>
            <w:rStyle w:val="Hyperlink"/>
            <w:rFonts w:ascii="Times New Roman" w:hAnsi="Times New Roman" w:cs="Times New Roman"/>
            <w:color w:val="auto"/>
            <w:lang w:val="es-US"/>
          </w:rPr>
          <w:t>camilagutierrez@uc.cl</w:t>
        </w:r>
      </w:hyperlink>
      <w:r w:rsidR="00264F1D">
        <w:rPr>
          <w:rFonts w:ascii="Times New Roman" w:hAnsi="Times New Roman" w:cs="Times New Roman"/>
          <w:lang w:val="es-US"/>
        </w:rPr>
        <w:t xml:space="preserve"> . H</w:t>
      </w:r>
      <w:r w:rsidR="00264F1D" w:rsidRPr="007D3295">
        <w:rPr>
          <w:rFonts w:ascii="Times New Roman" w:hAnsi="Times New Roman" w:cs="Times New Roman"/>
          <w:lang w:val="es-US"/>
        </w:rPr>
        <w:t xml:space="preserve">ora de oficina: </w:t>
      </w:r>
      <w:proofErr w:type="spellStart"/>
      <w:r w:rsidR="0016103C">
        <w:rPr>
          <w:rFonts w:ascii="Times New Roman" w:hAnsi="Times New Roman" w:cs="Times New Roman"/>
          <w:lang w:val="es-US"/>
        </w:rPr>
        <w:t>m</w:t>
      </w:r>
      <w:r w:rsidR="00264F1D" w:rsidRPr="007D3295">
        <w:rPr>
          <w:rFonts w:ascii="Times New Roman" w:hAnsi="Times New Roman" w:cs="Times New Roman"/>
          <w:lang w:val="es-US"/>
        </w:rPr>
        <w:t>iér</w:t>
      </w:r>
      <w:proofErr w:type="spellEnd"/>
      <w:r w:rsidR="00264F1D" w:rsidRPr="007D3295">
        <w:rPr>
          <w:rFonts w:ascii="Times New Roman" w:hAnsi="Times New Roman" w:cs="Times New Roman"/>
          <w:lang w:val="es-US"/>
        </w:rPr>
        <w:t xml:space="preserve"> 14:00-15:00hrs</w:t>
      </w:r>
      <w:r w:rsidR="00961169">
        <w:rPr>
          <w:rFonts w:ascii="Times New Roman" w:hAnsi="Times New Roman" w:cs="Times New Roman"/>
          <w:lang w:val="es-US"/>
        </w:rPr>
        <w:t>.</w:t>
      </w:r>
      <w:r w:rsidR="003541DE">
        <w:rPr>
          <w:rFonts w:ascii="Times New Roman" w:hAnsi="Times New Roman" w:cs="Times New Roman"/>
          <w:lang w:val="es-US"/>
        </w:rPr>
        <w:t xml:space="preserve"> </w:t>
      </w:r>
      <w:hyperlink r:id="rId8" w:history="1">
        <w:r w:rsidR="003541DE" w:rsidRPr="003C7CB1">
          <w:rPr>
            <w:rStyle w:val="Hyperlink"/>
            <w:rFonts w:ascii="Times New Roman" w:hAnsi="Times New Roman" w:cs="Times New Roman"/>
            <w:lang w:val="es-US"/>
          </w:rPr>
          <w:t>Mapa aquí.</w:t>
        </w:r>
      </w:hyperlink>
    </w:p>
    <w:p w14:paraId="658CF53C" w14:textId="55281936" w:rsidR="00264F1D" w:rsidRPr="00264F1D" w:rsidRDefault="00264F1D" w:rsidP="008B613E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lang w:val="es-US"/>
        </w:rPr>
      </w:pPr>
      <w:r>
        <w:rPr>
          <w:rFonts w:ascii="Times New Roman" w:hAnsi="Times New Roman" w:cs="Times New Roman"/>
          <w:lang w:val="es-US"/>
        </w:rPr>
        <w:t xml:space="preserve">Ayudante: Carolina Peñaloza  </w:t>
      </w:r>
      <w:hyperlink r:id="rId9" w:history="1">
        <w:r w:rsidRPr="00744C03">
          <w:rPr>
            <w:rStyle w:val="Hyperlink"/>
            <w:rFonts w:ascii="Times New Roman" w:hAnsi="Times New Roman" w:cs="Times New Roman"/>
            <w:lang w:val="es-US"/>
          </w:rPr>
          <w:t>caropv@uc.cl</w:t>
        </w:r>
      </w:hyperlink>
      <w:r>
        <w:rPr>
          <w:rFonts w:ascii="Times New Roman" w:hAnsi="Times New Roman" w:cs="Times New Roman"/>
          <w:lang w:val="es-US"/>
        </w:rPr>
        <w:t xml:space="preserve"> . Horario de ayudantías: </w:t>
      </w:r>
      <w:r w:rsidR="00971167">
        <w:rPr>
          <w:rFonts w:ascii="Times New Roman" w:hAnsi="Times New Roman" w:cs="Times New Roman"/>
          <w:lang w:val="es-US"/>
        </w:rPr>
        <w:t xml:space="preserve">agendar </w:t>
      </w:r>
      <w:r w:rsidR="0016103C">
        <w:rPr>
          <w:rFonts w:ascii="Times New Roman" w:hAnsi="Times New Roman" w:cs="Times New Roman"/>
          <w:lang w:val="es-US"/>
        </w:rPr>
        <w:t>los miércoles p.m.</w:t>
      </w:r>
    </w:p>
    <w:p w14:paraId="13EF9937" w14:textId="785E6033" w:rsidR="00264F1D" w:rsidRDefault="00264F1D" w:rsidP="008B613E">
      <w:pPr>
        <w:shd w:val="clear" w:color="auto" w:fill="FFFFFF"/>
        <w:spacing w:after="0" w:line="240" w:lineRule="auto"/>
        <w:jc w:val="center"/>
        <w:rPr>
          <w:noProof/>
          <w:lang w:val="es-US"/>
        </w:rPr>
      </w:pPr>
      <w:r>
        <w:rPr>
          <w:noProof/>
        </w:rPr>
        <w:drawing>
          <wp:inline distT="0" distB="0" distL="0" distR="0" wp14:anchorId="69D59AFC" wp14:editId="00AD6083">
            <wp:extent cx="1353312" cy="1324052"/>
            <wp:effectExtent l="0" t="0" r="0" b="0"/>
            <wp:docPr id="4" name="Picture 4" descr="Image result for Zork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Zork I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944" b="19525"/>
                    <a:stretch/>
                  </pic:blipFill>
                  <pic:spPr bwMode="auto">
                    <a:xfrm>
                      <a:off x="0" y="0"/>
                      <a:ext cx="1353312" cy="132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64F1D">
        <w:rPr>
          <w:noProof/>
          <w:lang w:val="es-US"/>
        </w:rPr>
        <w:t xml:space="preserve"> </w:t>
      </w:r>
      <w:r>
        <w:rPr>
          <w:noProof/>
        </w:rPr>
        <w:drawing>
          <wp:inline distT="0" distB="0" distL="0" distR="0" wp14:anchorId="3467D5C8" wp14:editId="4AF43E49">
            <wp:extent cx="1828800" cy="1323857"/>
            <wp:effectExtent l="0" t="0" r="0" b="0"/>
            <wp:docPr id="3" name="Picture 3" descr="Image result for daigo umehara pa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aigo umehara parr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1" t="4478" r="4160" b="5540"/>
                    <a:stretch/>
                  </pic:blipFill>
                  <pic:spPr bwMode="auto">
                    <a:xfrm>
                      <a:off x="0" y="0"/>
                      <a:ext cx="1828800" cy="132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64F1D">
        <w:rPr>
          <w:noProof/>
          <w:lang w:val="es-US"/>
        </w:rPr>
        <w:t xml:space="preserve"> </w:t>
      </w:r>
      <w:r w:rsidR="009C3521">
        <w:rPr>
          <w:noProof/>
          <w:lang w:val="es-US"/>
        </w:rPr>
        <w:drawing>
          <wp:inline distT="0" distB="0" distL="0" distR="0" wp14:anchorId="7742A8F8" wp14:editId="6F122083">
            <wp:extent cx="1085850" cy="1327150"/>
            <wp:effectExtent l="0" t="0" r="0" b="6350"/>
            <wp:docPr id="8495018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559" cy="134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5AAF">
        <w:rPr>
          <w:noProof/>
          <w:lang w:val="es-US"/>
        </w:rPr>
        <w:t xml:space="preserve"> </w:t>
      </w:r>
      <w:r w:rsidR="00D35AAF">
        <w:rPr>
          <w:noProof/>
        </w:rPr>
        <w:drawing>
          <wp:inline distT="0" distB="0" distL="0" distR="0" wp14:anchorId="359F9B44" wp14:editId="538C3E96">
            <wp:extent cx="895350" cy="1329138"/>
            <wp:effectExtent l="0" t="0" r="0" b="4445"/>
            <wp:docPr id="1598178627" name="Picture 2" descr="Amazon.com: Rise of the Videogame Zinesters: How Freaks, Normals, Amateurs,  Artists, Dreamers, Drop-outs, Queers, Housewives, and People Like You Are  Taking Back an Art Form: 9781609803728: Anthropy, Anna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azon.com: Rise of the Videogame Zinesters: How Freaks, Normals, Amateurs,  Artists, Dreamers, Drop-outs, Queers, Housewives, and People Like You Are  Taking Back an Art Form: 9781609803728: Anthropy, Anna: Book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873" cy="134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F3780" w14:textId="77777777" w:rsidR="00E95A88" w:rsidRPr="00264F1D" w:rsidRDefault="00E95A88" w:rsidP="008B613E">
      <w:pPr>
        <w:shd w:val="clear" w:color="auto" w:fill="FFFFFF"/>
        <w:spacing w:after="0" w:line="240" w:lineRule="auto"/>
        <w:jc w:val="center"/>
        <w:rPr>
          <w:noProof/>
          <w:lang w:val="es-US"/>
        </w:rPr>
      </w:pPr>
    </w:p>
    <w:p w14:paraId="267B121F" w14:textId="5DAFA1D0" w:rsidR="00494BCF" w:rsidRDefault="00264F1D" w:rsidP="008B613E">
      <w:pPr>
        <w:spacing w:line="240" w:lineRule="auto"/>
        <w:rPr>
          <w:rFonts w:ascii="Times New Roman" w:hAnsi="Times New Roman" w:cs="Times New Roman"/>
          <w:lang w:val="es-US"/>
        </w:rPr>
      </w:pPr>
      <w:r>
        <w:rPr>
          <w:rFonts w:ascii="Times New Roman" w:hAnsi="Times New Roman" w:cs="Times New Roman"/>
          <w:lang w:val="es-US"/>
        </w:rPr>
        <w:t>C</w:t>
      </w:r>
      <w:r w:rsidR="00433FE8" w:rsidRPr="007D3295">
        <w:rPr>
          <w:rFonts w:ascii="Times New Roman" w:hAnsi="Times New Roman" w:cs="Times New Roman"/>
          <w:lang w:val="es-US"/>
        </w:rPr>
        <w:t xml:space="preserve">OM 617 es un curso teórico que introduce a los alumnos al </w:t>
      </w:r>
      <w:r w:rsidR="00554763" w:rsidRPr="007D3295">
        <w:rPr>
          <w:rFonts w:ascii="Times New Roman" w:hAnsi="Times New Roman" w:cs="Times New Roman"/>
          <w:lang w:val="es-US"/>
        </w:rPr>
        <w:t>videojuego como objeto cultural</w:t>
      </w:r>
      <w:r w:rsidR="00433FE8" w:rsidRPr="007D3295">
        <w:rPr>
          <w:rFonts w:ascii="Times New Roman" w:hAnsi="Times New Roman" w:cs="Times New Roman"/>
          <w:lang w:val="es-US"/>
        </w:rPr>
        <w:t>,</w:t>
      </w:r>
      <w:r w:rsidR="00554763" w:rsidRPr="007D3295">
        <w:rPr>
          <w:rFonts w:ascii="Times New Roman" w:hAnsi="Times New Roman" w:cs="Times New Roman"/>
          <w:lang w:val="es-US"/>
        </w:rPr>
        <w:t xml:space="preserve"> estudiando su evolución</w:t>
      </w:r>
      <w:r w:rsidR="00433FE8" w:rsidRPr="007D3295">
        <w:rPr>
          <w:rFonts w:ascii="Times New Roman" w:hAnsi="Times New Roman" w:cs="Times New Roman"/>
          <w:lang w:val="es-US"/>
        </w:rPr>
        <w:t xml:space="preserve"> desde sus albores hasta el </w:t>
      </w:r>
      <w:r w:rsidR="00554763" w:rsidRPr="007D3295">
        <w:rPr>
          <w:rFonts w:ascii="Times New Roman" w:hAnsi="Times New Roman" w:cs="Times New Roman"/>
          <w:lang w:val="es-US"/>
        </w:rPr>
        <w:t>día</w:t>
      </w:r>
      <w:r w:rsidR="00433FE8" w:rsidRPr="007D3295">
        <w:rPr>
          <w:rFonts w:ascii="Times New Roman" w:hAnsi="Times New Roman" w:cs="Times New Roman"/>
          <w:lang w:val="es-US"/>
        </w:rPr>
        <w:t xml:space="preserve"> de hoy. </w:t>
      </w:r>
      <w:r>
        <w:rPr>
          <w:rFonts w:ascii="Times New Roman" w:hAnsi="Times New Roman" w:cs="Times New Roman"/>
          <w:lang w:val="es-US"/>
        </w:rPr>
        <w:t>El programa de la sección 2</w:t>
      </w:r>
      <w:r w:rsidR="00433FE8" w:rsidRPr="007D3295">
        <w:rPr>
          <w:rFonts w:ascii="Times New Roman" w:hAnsi="Times New Roman" w:cs="Times New Roman"/>
          <w:lang w:val="es-US"/>
        </w:rPr>
        <w:t xml:space="preserve"> </w:t>
      </w:r>
      <w:r>
        <w:rPr>
          <w:rFonts w:ascii="Times New Roman" w:hAnsi="Times New Roman" w:cs="Times New Roman"/>
          <w:lang w:val="es-US"/>
        </w:rPr>
        <w:t>está</w:t>
      </w:r>
      <w:r w:rsidR="00433FE8" w:rsidRPr="007D3295">
        <w:rPr>
          <w:rFonts w:ascii="Times New Roman" w:hAnsi="Times New Roman" w:cs="Times New Roman"/>
          <w:lang w:val="es-US"/>
        </w:rPr>
        <w:t xml:space="preserve"> dividido en </w:t>
      </w:r>
      <w:r w:rsidR="001366FE">
        <w:rPr>
          <w:rFonts w:ascii="Times New Roman" w:hAnsi="Times New Roman" w:cs="Times New Roman"/>
          <w:lang w:val="es-US"/>
        </w:rPr>
        <w:t xml:space="preserve">seis </w:t>
      </w:r>
      <w:r w:rsidR="00433FE8" w:rsidRPr="007D3295">
        <w:rPr>
          <w:rFonts w:ascii="Times New Roman" w:hAnsi="Times New Roman" w:cs="Times New Roman"/>
          <w:lang w:val="es-US"/>
        </w:rPr>
        <w:t>grandes unidades temáticas a lo largo del semestre: antecedentes históricos del videojuego</w:t>
      </w:r>
      <w:r w:rsidR="00DC62F7">
        <w:rPr>
          <w:rFonts w:ascii="Times New Roman" w:hAnsi="Times New Roman" w:cs="Times New Roman"/>
          <w:lang w:val="es-US"/>
        </w:rPr>
        <w:t xml:space="preserve"> en occidente</w:t>
      </w:r>
      <w:r w:rsidR="00433FE8" w:rsidRPr="007D3295">
        <w:rPr>
          <w:rFonts w:ascii="Times New Roman" w:hAnsi="Times New Roman" w:cs="Times New Roman"/>
          <w:lang w:val="es-US"/>
        </w:rPr>
        <w:t>; acercamientos teóricos y culturales al videojuego;</w:t>
      </w:r>
      <w:r w:rsidR="00DC62F7">
        <w:rPr>
          <w:rFonts w:ascii="Times New Roman" w:hAnsi="Times New Roman" w:cs="Times New Roman"/>
          <w:lang w:val="es-US"/>
        </w:rPr>
        <w:t xml:space="preserve"> videojuegos en Asia, </w:t>
      </w:r>
      <w:proofErr w:type="spellStart"/>
      <w:r w:rsidR="00DC62F7">
        <w:rPr>
          <w:rFonts w:ascii="Times New Roman" w:hAnsi="Times New Roman" w:cs="Times New Roman"/>
          <w:lang w:val="es-US"/>
        </w:rPr>
        <w:t>Esports</w:t>
      </w:r>
      <w:proofErr w:type="spellEnd"/>
      <w:r w:rsidR="00DC62F7">
        <w:rPr>
          <w:rFonts w:ascii="Times New Roman" w:hAnsi="Times New Roman" w:cs="Times New Roman"/>
          <w:lang w:val="es-US"/>
        </w:rPr>
        <w:t>, salud,</w:t>
      </w:r>
      <w:r w:rsidR="00433FE8" w:rsidRPr="007D3295">
        <w:rPr>
          <w:rFonts w:ascii="Times New Roman" w:hAnsi="Times New Roman" w:cs="Times New Roman"/>
          <w:lang w:val="es-US"/>
        </w:rPr>
        <w:t xml:space="preserve"> </w:t>
      </w:r>
      <w:r w:rsidR="00B303E1">
        <w:rPr>
          <w:rFonts w:ascii="Times New Roman" w:hAnsi="Times New Roman" w:cs="Times New Roman"/>
          <w:lang w:val="es-US"/>
        </w:rPr>
        <w:t>e investigación-creación</w:t>
      </w:r>
      <w:r w:rsidR="00433FE8" w:rsidRPr="007D3295">
        <w:rPr>
          <w:rFonts w:ascii="Times New Roman" w:hAnsi="Times New Roman" w:cs="Times New Roman"/>
          <w:lang w:val="es-US"/>
        </w:rPr>
        <w:t xml:space="preserve"> de videojuegos. </w:t>
      </w:r>
      <w:r w:rsidR="00554763" w:rsidRPr="007D3295">
        <w:rPr>
          <w:rFonts w:ascii="Times New Roman" w:hAnsi="Times New Roman" w:cs="Times New Roman"/>
          <w:lang w:val="es-US"/>
        </w:rPr>
        <w:t>Los contenidos reflejan una selección comparatista y global</w:t>
      </w:r>
      <w:r w:rsidR="003C2631" w:rsidRPr="007D3295">
        <w:rPr>
          <w:rFonts w:ascii="Times New Roman" w:hAnsi="Times New Roman" w:cs="Times New Roman"/>
          <w:lang w:val="es-US"/>
        </w:rPr>
        <w:t xml:space="preserve"> que abarca el videojuego en As</w:t>
      </w:r>
      <w:r w:rsidR="00554763" w:rsidRPr="007D3295">
        <w:rPr>
          <w:rFonts w:ascii="Times New Roman" w:hAnsi="Times New Roman" w:cs="Times New Roman"/>
          <w:lang w:val="es-US"/>
        </w:rPr>
        <w:t xml:space="preserve">ia, Norteamérica y Latinoamérica. A su vez, </w:t>
      </w:r>
      <w:r>
        <w:rPr>
          <w:rFonts w:ascii="Times New Roman" w:hAnsi="Times New Roman" w:cs="Times New Roman"/>
          <w:lang w:val="es-US"/>
        </w:rPr>
        <w:t xml:space="preserve">se incluye una revisión amplia </w:t>
      </w:r>
      <w:r w:rsidR="003C2631" w:rsidRPr="007D3295">
        <w:rPr>
          <w:rFonts w:ascii="Times New Roman" w:hAnsi="Times New Roman" w:cs="Times New Roman"/>
          <w:lang w:val="es-US"/>
        </w:rPr>
        <w:t>de</w:t>
      </w:r>
      <w:r w:rsidR="0054655B">
        <w:rPr>
          <w:rFonts w:ascii="Times New Roman" w:hAnsi="Times New Roman" w:cs="Times New Roman"/>
          <w:lang w:val="es-US"/>
        </w:rPr>
        <w:t xml:space="preserve"> perspectivas</w:t>
      </w:r>
      <w:r w:rsidR="003C2631" w:rsidRPr="007D3295">
        <w:rPr>
          <w:rFonts w:ascii="Times New Roman" w:hAnsi="Times New Roman" w:cs="Times New Roman"/>
          <w:lang w:val="es-US"/>
        </w:rPr>
        <w:t xml:space="preserve"> </w:t>
      </w:r>
      <w:r w:rsidR="00554763" w:rsidRPr="007D3295">
        <w:rPr>
          <w:rFonts w:ascii="Times New Roman" w:hAnsi="Times New Roman" w:cs="Times New Roman"/>
          <w:lang w:val="es-US"/>
        </w:rPr>
        <w:t>teóricas o críticas</w:t>
      </w:r>
      <w:r w:rsidR="00017FC1" w:rsidRPr="007D3295">
        <w:rPr>
          <w:rFonts w:ascii="Times New Roman" w:hAnsi="Times New Roman" w:cs="Times New Roman"/>
          <w:lang w:val="es-US"/>
        </w:rPr>
        <w:t xml:space="preserve"> </w:t>
      </w:r>
      <w:r w:rsidR="003C2631" w:rsidRPr="007D3295">
        <w:rPr>
          <w:rFonts w:ascii="Times New Roman" w:hAnsi="Times New Roman" w:cs="Times New Roman"/>
          <w:lang w:val="es-US"/>
        </w:rPr>
        <w:t>sobre el consumo o el disfrute de los videojuegos, integrado el</w:t>
      </w:r>
      <w:r w:rsidR="00554763" w:rsidRPr="007D3295">
        <w:rPr>
          <w:rFonts w:ascii="Times New Roman" w:hAnsi="Times New Roman" w:cs="Times New Roman"/>
          <w:lang w:val="es-US"/>
        </w:rPr>
        <w:t xml:space="preserve"> pensamiento humanístico </w:t>
      </w:r>
      <w:r w:rsidR="003C2631" w:rsidRPr="007D3295">
        <w:rPr>
          <w:rFonts w:ascii="Times New Roman" w:hAnsi="Times New Roman" w:cs="Times New Roman"/>
          <w:lang w:val="es-US"/>
        </w:rPr>
        <w:t xml:space="preserve">(como </w:t>
      </w:r>
      <w:r w:rsidR="00554763" w:rsidRPr="007D3295">
        <w:rPr>
          <w:rFonts w:ascii="Times New Roman" w:hAnsi="Times New Roman" w:cs="Times New Roman"/>
          <w:lang w:val="es-US"/>
        </w:rPr>
        <w:t>estudios literarios o estudios de género</w:t>
      </w:r>
      <w:r w:rsidR="003C2631" w:rsidRPr="007D3295">
        <w:rPr>
          <w:rFonts w:ascii="Times New Roman" w:hAnsi="Times New Roman" w:cs="Times New Roman"/>
          <w:lang w:val="es-US"/>
        </w:rPr>
        <w:t>)</w:t>
      </w:r>
      <w:r w:rsidR="00494BCF" w:rsidRPr="007D3295">
        <w:rPr>
          <w:rFonts w:ascii="Times New Roman" w:hAnsi="Times New Roman" w:cs="Times New Roman"/>
          <w:lang w:val="es-US"/>
        </w:rPr>
        <w:t xml:space="preserve"> </w:t>
      </w:r>
      <w:r w:rsidR="003C2631" w:rsidRPr="007D3295">
        <w:rPr>
          <w:rFonts w:ascii="Times New Roman" w:hAnsi="Times New Roman" w:cs="Times New Roman"/>
          <w:lang w:val="es-US"/>
        </w:rPr>
        <w:t>y</w:t>
      </w:r>
      <w:r w:rsidR="00494BCF" w:rsidRPr="007D3295">
        <w:rPr>
          <w:rFonts w:ascii="Times New Roman" w:hAnsi="Times New Roman" w:cs="Times New Roman"/>
          <w:lang w:val="es-US"/>
        </w:rPr>
        <w:t xml:space="preserve"> el pensamiento científico </w:t>
      </w:r>
      <w:r w:rsidR="003C2631" w:rsidRPr="007D3295">
        <w:rPr>
          <w:rFonts w:ascii="Times New Roman" w:hAnsi="Times New Roman" w:cs="Times New Roman"/>
          <w:lang w:val="es-US"/>
        </w:rPr>
        <w:t>(como</w:t>
      </w:r>
      <w:r w:rsidR="00494BCF" w:rsidRPr="007D3295">
        <w:rPr>
          <w:rFonts w:ascii="Times New Roman" w:hAnsi="Times New Roman" w:cs="Times New Roman"/>
          <w:lang w:val="es-US"/>
        </w:rPr>
        <w:t xml:space="preserve"> estudi</w:t>
      </w:r>
      <w:r w:rsidR="003C2631" w:rsidRPr="007D3295">
        <w:rPr>
          <w:rFonts w:ascii="Times New Roman" w:hAnsi="Times New Roman" w:cs="Times New Roman"/>
          <w:lang w:val="es-US"/>
        </w:rPr>
        <w:t>os de psicología, comunicaciones, o</w:t>
      </w:r>
      <w:r w:rsidR="00494BCF" w:rsidRPr="007D3295">
        <w:rPr>
          <w:rFonts w:ascii="Times New Roman" w:hAnsi="Times New Roman" w:cs="Times New Roman"/>
          <w:lang w:val="es-US"/>
        </w:rPr>
        <w:t xml:space="preserve"> ciencias de la salud.</w:t>
      </w:r>
      <w:r w:rsidR="003C2631" w:rsidRPr="007D3295">
        <w:rPr>
          <w:rFonts w:ascii="Times New Roman" w:hAnsi="Times New Roman" w:cs="Times New Roman"/>
          <w:lang w:val="es-US"/>
        </w:rPr>
        <w:t>)</w:t>
      </w:r>
      <w:r w:rsidR="00494BCF" w:rsidRPr="007D3295">
        <w:rPr>
          <w:rFonts w:ascii="Times New Roman" w:hAnsi="Times New Roman" w:cs="Times New Roman"/>
          <w:lang w:val="es-US"/>
        </w:rPr>
        <w:t xml:space="preserve"> Los ejercicios, tareas y evaluaciones propician el desarrollo de habilidades de comunicación avanzadas y pensamiento crítico, aplicándolas tanto al análisis cultural de los videojuegos como la creación de éstos.</w:t>
      </w:r>
    </w:p>
    <w:p w14:paraId="4A3C64B6" w14:textId="77777777" w:rsidR="000A2E68" w:rsidRDefault="000A2E68" w:rsidP="008B6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s-US"/>
          <w14:ligatures w14:val="none"/>
        </w:rPr>
      </w:pPr>
    </w:p>
    <w:p w14:paraId="376AD3C1" w14:textId="123B6515" w:rsidR="003C2631" w:rsidRPr="003C2631" w:rsidRDefault="003C2631" w:rsidP="008B6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s-US"/>
          <w14:ligatures w14:val="none"/>
        </w:rPr>
      </w:pPr>
      <w:r w:rsidRPr="00001BA6">
        <w:rPr>
          <w:rFonts w:ascii="Times New Roman" w:eastAsia="Times New Roman" w:hAnsi="Times New Roman" w:cs="Times New Roman"/>
          <w:b/>
          <w:bCs/>
          <w:kern w:val="0"/>
          <w:lang w:val="es-US"/>
          <w14:ligatures w14:val="none"/>
        </w:rPr>
        <w:t>OBJETIVOS DE APRENDIZAJE</w:t>
      </w:r>
    </w:p>
    <w:p w14:paraId="68ACDFFF" w14:textId="0A31824F" w:rsidR="003C2631" w:rsidRPr="003C2631" w:rsidRDefault="007D3295" w:rsidP="008B6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es-US"/>
          <w14:ligatures w14:val="none"/>
        </w:rPr>
      </w:pPr>
      <w:r w:rsidRPr="007D3295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>A través del curso, el estudiantado podrá co</w:t>
      </w:r>
      <w:r w:rsidR="003C2631" w:rsidRPr="003C2631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 xml:space="preserve">nocer y comprender al videojuego como medio y a su industria desde el punto de vista de su historia, lenguaje, </w:t>
      </w:r>
      <w:r w:rsidR="003C2631" w:rsidRPr="007D3295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>evolución</w:t>
      </w:r>
      <w:r w:rsidR="003C2631" w:rsidRPr="003C2631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>,</w:t>
      </w:r>
      <w:r w:rsidRPr="007D3295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 xml:space="preserve"> </w:t>
      </w:r>
      <w:r w:rsidR="003C2631" w:rsidRPr="003C2631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 xml:space="preserve">importancia sociocultural y </w:t>
      </w:r>
      <w:r w:rsidR="003C2631" w:rsidRPr="007D3295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>tecnologías</w:t>
      </w:r>
      <w:r w:rsidR="003C2631" w:rsidRPr="003C2631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 xml:space="preserve">, junto con los </w:t>
      </w:r>
      <w:r w:rsidR="003C2631" w:rsidRPr="007D3295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>títulos</w:t>
      </w:r>
      <w:r w:rsidR="003C2631" w:rsidRPr="003C2631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 xml:space="preserve"> y los desarrolladores </w:t>
      </w:r>
      <w:r w:rsidR="003C2631" w:rsidRPr="007D3295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>más</w:t>
      </w:r>
      <w:r w:rsidR="003C2631" w:rsidRPr="003C2631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 xml:space="preserve"> relevantes a lo largo de los a</w:t>
      </w:r>
      <w:r w:rsidR="003C2631" w:rsidRPr="007D3295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>ñ</w:t>
      </w:r>
      <w:r w:rsidR="003C2631" w:rsidRPr="003C2631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>os.</w:t>
      </w:r>
      <w:r w:rsidRPr="007D3295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 xml:space="preserve"> Otros objetivos incluyen:</w:t>
      </w:r>
    </w:p>
    <w:p w14:paraId="3A7022A7" w14:textId="37D58192" w:rsidR="003C2631" w:rsidRPr="007D3295" w:rsidRDefault="003C2631" w:rsidP="008B613E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es-US"/>
          <w14:ligatures w14:val="none"/>
        </w:rPr>
      </w:pPr>
      <w:r w:rsidRPr="007D3295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>Conocer la historia de los videojuegos.</w:t>
      </w:r>
    </w:p>
    <w:p w14:paraId="7AEE351C" w14:textId="51BDC1A3" w:rsidR="003C2631" w:rsidRPr="007D3295" w:rsidRDefault="003C2631" w:rsidP="008B613E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es-US"/>
          <w14:ligatures w14:val="none"/>
        </w:rPr>
      </w:pPr>
      <w:r w:rsidRPr="007D3295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>Conocer los diferentes géneros, mecánicas y conceptos asociados a los videojuegos.</w:t>
      </w:r>
    </w:p>
    <w:p w14:paraId="5F7C38D3" w14:textId="5F396BC7" w:rsidR="00C76AA8" w:rsidRPr="00C22A9D" w:rsidRDefault="003C2631" w:rsidP="008B613E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es-US"/>
          <w14:ligatures w14:val="none"/>
        </w:rPr>
      </w:pPr>
      <w:r w:rsidRPr="007D3295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 xml:space="preserve">Conocer los diferentes actores de la industria del videojuego y sus formas de </w:t>
      </w:r>
      <w:r w:rsidR="007D3295" w:rsidRPr="007D3295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>c</w:t>
      </w:r>
      <w:r w:rsidRPr="007D3295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>reación, difusión y financiamiento.</w:t>
      </w:r>
    </w:p>
    <w:p w14:paraId="05976135" w14:textId="77777777" w:rsidR="00C76AA8" w:rsidRDefault="00C76AA8" w:rsidP="008B6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es-US"/>
          <w14:ligatures w14:val="none"/>
        </w:rPr>
      </w:pPr>
    </w:p>
    <w:p w14:paraId="0A2A7592" w14:textId="254C0016" w:rsidR="00C76AA8" w:rsidRPr="000D4378" w:rsidRDefault="00C76AA8" w:rsidP="008B6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D437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TEXTOS REQUERIDOS</w:t>
      </w:r>
    </w:p>
    <w:p w14:paraId="7F8AF593" w14:textId="3FFAFA6A" w:rsidR="002027BB" w:rsidRPr="00B46B10" w:rsidRDefault="002027BB" w:rsidP="008B613E">
      <w:pPr>
        <w:pStyle w:val="NormalWeb"/>
        <w:spacing w:before="0" w:beforeAutospacing="0" w:after="0" w:afterAutospacing="0"/>
      </w:pPr>
      <w:r w:rsidRPr="00B46B10">
        <w:rPr>
          <w:i/>
          <w:iCs/>
          <w:color w:val="000000"/>
          <w:sz w:val="22"/>
          <w:szCs w:val="22"/>
        </w:rPr>
        <w:t xml:space="preserve">Rise of the Videogame </w:t>
      </w:r>
      <w:proofErr w:type="spellStart"/>
      <w:r w:rsidRPr="00B46B10">
        <w:rPr>
          <w:i/>
          <w:iCs/>
          <w:color w:val="000000"/>
          <w:sz w:val="22"/>
          <w:szCs w:val="22"/>
        </w:rPr>
        <w:t>Zinesters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r w:rsidRPr="002027BB">
        <w:rPr>
          <w:color w:val="000000"/>
          <w:sz w:val="22"/>
          <w:szCs w:val="22"/>
        </w:rPr>
        <w:t xml:space="preserve">de Anna </w:t>
      </w:r>
      <w:proofErr w:type="spellStart"/>
      <w:r w:rsidRPr="002027BB">
        <w:rPr>
          <w:color w:val="000000"/>
          <w:sz w:val="22"/>
          <w:szCs w:val="22"/>
        </w:rPr>
        <w:t>Anthropy</w:t>
      </w:r>
      <w:proofErr w:type="spellEnd"/>
    </w:p>
    <w:p w14:paraId="3110C667" w14:textId="590A30BA" w:rsidR="002027BB" w:rsidRPr="00B46B10" w:rsidRDefault="002027BB" w:rsidP="008B613E">
      <w:pPr>
        <w:pStyle w:val="NormalWeb"/>
        <w:spacing w:before="0" w:beforeAutospacing="0" w:after="0" w:afterAutospacing="0"/>
      </w:pPr>
      <w:r w:rsidRPr="00B46B10">
        <w:rPr>
          <w:i/>
          <w:iCs/>
          <w:color w:val="000000"/>
          <w:sz w:val="22"/>
          <w:szCs w:val="22"/>
        </w:rPr>
        <w:t>Replay: The History of Video Games</w:t>
      </w:r>
      <w:r w:rsidRPr="00B46B1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de</w:t>
      </w:r>
      <w:r w:rsidRPr="00B46B10">
        <w:rPr>
          <w:color w:val="000000"/>
          <w:sz w:val="22"/>
          <w:szCs w:val="22"/>
        </w:rPr>
        <w:t xml:space="preserve"> Tristan Donovan.</w:t>
      </w:r>
    </w:p>
    <w:p w14:paraId="6B982C17" w14:textId="17C698E4" w:rsidR="002027BB" w:rsidRPr="00974395" w:rsidRDefault="002027BB" w:rsidP="008B613E">
      <w:pPr>
        <w:pStyle w:val="NormalWeb"/>
        <w:spacing w:before="0" w:beforeAutospacing="0" w:after="240" w:afterAutospacing="0"/>
        <w:rPr>
          <w:lang w:val="es-US"/>
        </w:rPr>
      </w:pPr>
      <w:r w:rsidRPr="00974395">
        <w:rPr>
          <w:color w:val="000000"/>
          <w:sz w:val="22"/>
          <w:szCs w:val="22"/>
          <w:lang w:val="es-US"/>
        </w:rPr>
        <w:t xml:space="preserve">Artículos académicos y de difusión (en </w:t>
      </w:r>
      <w:proofErr w:type="spellStart"/>
      <w:r w:rsidRPr="00974395">
        <w:rPr>
          <w:color w:val="000000"/>
          <w:sz w:val="22"/>
          <w:szCs w:val="22"/>
          <w:lang w:val="es-US"/>
        </w:rPr>
        <w:t>Canvas</w:t>
      </w:r>
      <w:proofErr w:type="spellEnd"/>
      <w:r w:rsidRPr="00974395">
        <w:rPr>
          <w:color w:val="000000"/>
          <w:sz w:val="22"/>
          <w:szCs w:val="22"/>
          <w:lang w:val="es-US"/>
        </w:rPr>
        <w:t>).</w:t>
      </w:r>
    </w:p>
    <w:p w14:paraId="6DE71778" w14:textId="126388F7" w:rsidR="00F1116D" w:rsidRDefault="00F1116D" w:rsidP="008B6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s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s-US"/>
          <w14:ligatures w14:val="none"/>
        </w:rPr>
        <w:t>EVALUACIONES:</w:t>
      </w:r>
    </w:p>
    <w:p w14:paraId="31FB55D7" w14:textId="76BD0309" w:rsidR="00974395" w:rsidRPr="00222E82" w:rsidRDefault="00974395" w:rsidP="008B613E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s-US"/>
        </w:rPr>
      </w:pPr>
      <w:r w:rsidRPr="00222E82">
        <w:rPr>
          <w:b/>
          <w:bCs/>
          <w:color w:val="000000"/>
          <w:sz w:val="22"/>
          <w:szCs w:val="22"/>
          <w:lang w:val="es-US"/>
        </w:rPr>
        <w:t xml:space="preserve">Pruebas de contenido (x2) (15% cada una): </w:t>
      </w:r>
      <w:r w:rsidRPr="00222E82">
        <w:rPr>
          <w:color w:val="000000"/>
          <w:sz w:val="22"/>
          <w:szCs w:val="22"/>
          <w:lang w:val="es-US"/>
        </w:rPr>
        <w:t xml:space="preserve">Las pruebas pueden contener preguntas de elección </w:t>
      </w:r>
      <w:r w:rsidR="00DD2019" w:rsidRPr="00222E82">
        <w:rPr>
          <w:color w:val="000000"/>
          <w:sz w:val="22"/>
          <w:szCs w:val="22"/>
          <w:lang w:val="es-US"/>
        </w:rPr>
        <w:t>múltiple</w:t>
      </w:r>
      <w:r w:rsidRPr="00222E82">
        <w:rPr>
          <w:color w:val="000000"/>
          <w:sz w:val="22"/>
          <w:szCs w:val="22"/>
          <w:lang w:val="es-US"/>
        </w:rPr>
        <w:t xml:space="preserve">, de respuestas breves, o preguntas tipo ensayo. </w:t>
      </w:r>
      <w:r w:rsidR="00C51E14" w:rsidRPr="00222E82">
        <w:rPr>
          <w:color w:val="000000"/>
          <w:sz w:val="22"/>
          <w:szCs w:val="22"/>
          <w:lang w:val="es-US"/>
        </w:rPr>
        <w:t>Para prepararse, los estudiantes deben tomar nota de las lecturas y los juegos asignados</w:t>
      </w:r>
      <w:r w:rsidR="00760215" w:rsidRPr="00222E82">
        <w:rPr>
          <w:color w:val="000000"/>
          <w:sz w:val="22"/>
          <w:szCs w:val="22"/>
          <w:lang w:val="es-US"/>
        </w:rPr>
        <w:t>, además de las discusiones en clase. Todos los contenidos de la clase, presentados de forma escrita u oral, constituyen material de prueba.</w:t>
      </w:r>
    </w:p>
    <w:p w14:paraId="63AB269C" w14:textId="54A64E45" w:rsidR="00C51E14" w:rsidRPr="00222E82" w:rsidRDefault="00C51E14" w:rsidP="008B613E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s-US"/>
        </w:rPr>
      </w:pPr>
    </w:p>
    <w:p w14:paraId="544CD64D" w14:textId="3081A04D" w:rsidR="00760215" w:rsidRPr="00222E82" w:rsidRDefault="00760215" w:rsidP="008B613E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s-US"/>
        </w:rPr>
      </w:pPr>
      <w:r w:rsidRPr="00222E82">
        <w:rPr>
          <w:b/>
          <w:bCs/>
          <w:color w:val="000000"/>
          <w:sz w:val="22"/>
          <w:szCs w:val="22"/>
          <w:lang w:val="es-US"/>
        </w:rPr>
        <w:t xml:space="preserve">Reportes de juego (x2) (10% cada uno): </w:t>
      </w:r>
      <w:r w:rsidR="0021631F" w:rsidRPr="00222E82">
        <w:rPr>
          <w:color w:val="000000"/>
          <w:sz w:val="22"/>
          <w:szCs w:val="22"/>
          <w:lang w:val="es-US"/>
        </w:rPr>
        <w:t xml:space="preserve">Elige </w:t>
      </w:r>
      <w:r w:rsidR="00C41ADE" w:rsidRPr="00222E82">
        <w:rPr>
          <w:b/>
          <w:bCs/>
          <w:color w:val="000000"/>
          <w:sz w:val="22"/>
          <w:szCs w:val="22"/>
          <w:lang w:val="es-US"/>
        </w:rPr>
        <w:t>dos</w:t>
      </w:r>
      <w:r w:rsidR="0021631F" w:rsidRPr="00222E82">
        <w:rPr>
          <w:b/>
          <w:bCs/>
          <w:color w:val="000000"/>
          <w:sz w:val="22"/>
          <w:szCs w:val="22"/>
          <w:lang w:val="es-US"/>
        </w:rPr>
        <w:t xml:space="preserve"> </w:t>
      </w:r>
      <w:r w:rsidR="0021631F" w:rsidRPr="00222E82">
        <w:rPr>
          <w:color w:val="000000"/>
          <w:sz w:val="22"/>
          <w:szCs w:val="22"/>
          <w:lang w:val="es-US"/>
        </w:rPr>
        <w:t xml:space="preserve">de los juegos </w:t>
      </w:r>
      <w:r w:rsidR="004346FE" w:rsidRPr="00222E82">
        <w:rPr>
          <w:color w:val="000000"/>
          <w:sz w:val="22"/>
          <w:szCs w:val="22"/>
          <w:lang w:val="es-US"/>
        </w:rPr>
        <w:t>asignados en el curso y esc</w:t>
      </w:r>
      <w:r w:rsidR="003B5868" w:rsidRPr="00222E82">
        <w:rPr>
          <w:color w:val="000000"/>
          <w:sz w:val="22"/>
          <w:szCs w:val="22"/>
          <w:lang w:val="es-US"/>
        </w:rPr>
        <w:t>ribe un reporte. En el reporte debes incluir una descripción del juego</w:t>
      </w:r>
      <w:r w:rsidR="004238A9" w:rsidRPr="00222E82">
        <w:rPr>
          <w:color w:val="000000"/>
          <w:sz w:val="22"/>
          <w:szCs w:val="22"/>
          <w:lang w:val="es-US"/>
        </w:rPr>
        <w:t xml:space="preserve"> y</w:t>
      </w:r>
      <w:r w:rsidR="003B5868" w:rsidRPr="00222E82">
        <w:rPr>
          <w:color w:val="000000"/>
          <w:sz w:val="22"/>
          <w:szCs w:val="22"/>
          <w:lang w:val="es-US"/>
        </w:rPr>
        <w:t xml:space="preserve"> </w:t>
      </w:r>
      <w:r w:rsidR="004238A9" w:rsidRPr="00222E82">
        <w:rPr>
          <w:color w:val="000000"/>
          <w:sz w:val="22"/>
          <w:szCs w:val="22"/>
          <w:lang w:val="es-US"/>
        </w:rPr>
        <w:t>comentar</w:t>
      </w:r>
      <w:r w:rsidR="00EA52C7" w:rsidRPr="00222E82">
        <w:rPr>
          <w:color w:val="000000"/>
          <w:sz w:val="22"/>
          <w:szCs w:val="22"/>
          <w:lang w:val="es-US"/>
        </w:rPr>
        <w:t xml:space="preserve"> tu experiencia</w:t>
      </w:r>
      <w:r w:rsidR="004238A9" w:rsidRPr="00222E82">
        <w:rPr>
          <w:color w:val="000000"/>
          <w:sz w:val="22"/>
          <w:szCs w:val="22"/>
          <w:lang w:val="es-US"/>
        </w:rPr>
        <w:t xml:space="preserve">. </w:t>
      </w:r>
      <w:r w:rsidR="007D592D" w:rsidRPr="00222E82">
        <w:rPr>
          <w:color w:val="000000"/>
          <w:sz w:val="22"/>
          <w:szCs w:val="22"/>
          <w:lang w:val="es-US"/>
        </w:rPr>
        <w:t>El tono del reporte debe dar cuenta de</w:t>
      </w:r>
      <w:r w:rsidR="00EA52C7" w:rsidRPr="00222E82">
        <w:rPr>
          <w:color w:val="000000"/>
          <w:sz w:val="22"/>
          <w:szCs w:val="22"/>
          <w:lang w:val="es-US"/>
        </w:rPr>
        <w:t xml:space="preserve"> tu capacidad de jugar de forma </w:t>
      </w:r>
      <w:r w:rsidR="004238A9" w:rsidRPr="00222E82">
        <w:rPr>
          <w:color w:val="000000"/>
          <w:sz w:val="22"/>
          <w:szCs w:val="22"/>
          <w:lang w:val="es-US"/>
        </w:rPr>
        <w:t>crítica</w:t>
      </w:r>
      <w:r w:rsidR="00EA52C7" w:rsidRPr="00222E82">
        <w:rPr>
          <w:color w:val="000000"/>
          <w:sz w:val="22"/>
          <w:szCs w:val="22"/>
          <w:lang w:val="es-US"/>
        </w:rPr>
        <w:t xml:space="preserve">. </w:t>
      </w:r>
      <w:r w:rsidR="007D592D" w:rsidRPr="00222E82">
        <w:rPr>
          <w:color w:val="000000"/>
          <w:sz w:val="22"/>
          <w:szCs w:val="22"/>
          <w:lang w:val="es-US"/>
        </w:rPr>
        <w:t xml:space="preserve">El reporte debe ser de 1 página, escrito en fuente Times New </w:t>
      </w:r>
      <w:proofErr w:type="spellStart"/>
      <w:r w:rsidR="007D592D" w:rsidRPr="00222E82">
        <w:rPr>
          <w:color w:val="000000"/>
          <w:sz w:val="22"/>
          <w:szCs w:val="22"/>
          <w:lang w:val="es-US"/>
        </w:rPr>
        <w:t>Roman</w:t>
      </w:r>
      <w:proofErr w:type="spellEnd"/>
      <w:r w:rsidR="007D592D" w:rsidRPr="00222E82">
        <w:rPr>
          <w:color w:val="000000"/>
          <w:sz w:val="22"/>
          <w:szCs w:val="22"/>
          <w:lang w:val="es-US"/>
        </w:rPr>
        <w:t xml:space="preserve"> tamaño 12, con </w:t>
      </w:r>
      <w:r w:rsidR="00DD746D" w:rsidRPr="00222E82">
        <w:rPr>
          <w:color w:val="000000"/>
          <w:sz w:val="22"/>
          <w:szCs w:val="22"/>
          <w:lang w:val="es-US"/>
        </w:rPr>
        <w:t xml:space="preserve">interlineado 1.5 y sin espacio adicional entre párrafos (Word agrega espacio por defecto. Debes removerlo.) Los reportes deben ser entregados en </w:t>
      </w:r>
      <w:proofErr w:type="spellStart"/>
      <w:r w:rsidR="00DD746D" w:rsidRPr="00222E82">
        <w:rPr>
          <w:color w:val="000000"/>
          <w:sz w:val="22"/>
          <w:szCs w:val="22"/>
          <w:lang w:val="es-US"/>
        </w:rPr>
        <w:t>Canvas</w:t>
      </w:r>
      <w:proofErr w:type="spellEnd"/>
      <w:r w:rsidR="00DD746D" w:rsidRPr="00222E82">
        <w:rPr>
          <w:color w:val="000000"/>
          <w:sz w:val="22"/>
          <w:szCs w:val="22"/>
          <w:lang w:val="es-US"/>
        </w:rPr>
        <w:t xml:space="preserve"> la noche antes de la clase para la cual el juego fue asignado. Por ejemplo, si el juego </w:t>
      </w:r>
      <w:r w:rsidR="00796550" w:rsidRPr="00222E82">
        <w:rPr>
          <w:color w:val="000000"/>
          <w:sz w:val="22"/>
          <w:szCs w:val="22"/>
          <w:lang w:val="es-US"/>
        </w:rPr>
        <w:t xml:space="preserve">fue asignado para la clase del </w:t>
      </w:r>
      <w:proofErr w:type="gramStart"/>
      <w:r w:rsidR="00796550" w:rsidRPr="00222E82">
        <w:rPr>
          <w:color w:val="000000"/>
          <w:sz w:val="22"/>
          <w:szCs w:val="22"/>
          <w:lang w:val="es-US"/>
        </w:rPr>
        <w:t>Miércoles</w:t>
      </w:r>
      <w:proofErr w:type="gramEnd"/>
      <w:r w:rsidR="00796550" w:rsidRPr="00222E82">
        <w:rPr>
          <w:color w:val="000000"/>
          <w:sz w:val="22"/>
          <w:szCs w:val="22"/>
          <w:lang w:val="es-US"/>
        </w:rPr>
        <w:t xml:space="preserve">, debes enviarlo la noche del Martes hasta las 11:59 p.m.) Revisa </w:t>
      </w:r>
      <w:proofErr w:type="spellStart"/>
      <w:r w:rsidR="00796550" w:rsidRPr="00222E82">
        <w:rPr>
          <w:color w:val="000000"/>
          <w:sz w:val="22"/>
          <w:szCs w:val="22"/>
          <w:lang w:val="es-US"/>
        </w:rPr>
        <w:t>Canvas</w:t>
      </w:r>
      <w:proofErr w:type="spellEnd"/>
      <w:r w:rsidR="00741948" w:rsidRPr="00741948">
        <w:rPr>
          <w:color w:val="000000"/>
          <w:sz w:val="22"/>
          <w:szCs w:val="22"/>
          <w:lang w:val="es-US"/>
        </w:rPr>
        <w:sym w:font="Wingdings" w:char="F0E0"/>
      </w:r>
      <w:r w:rsidR="00741948">
        <w:rPr>
          <w:color w:val="000000"/>
          <w:sz w:val="22"/>
          <w:szCs w:val="22"/>
          <w:lang w:val="es-US"/>
        </w:rPr>
        <w:t>Tareas</w:t>
      </w:r>
      <w:r w:rsidR="00741948" w:rsidRPr="00741948">
        <w:rPr>
          <w:color w:val="000000"/>
          <w:sz w:val="22"/>
          <w:szCs w:val="22"/>
          <w:lang w:val="es-US"/>
        </w:rPr>
        <w:sym w:font="Wingdings" w:char="F0E0"/>
      </w:r>
      <w:r w:rsidR="00741948">
        <w:rPr>
          <w:color w:val="000000"/>
          <w:sz w:val="22"/>
          <w:szCs w:val="22"/>
          <w:lang w:val="es-US"/>
        </w:rPr>
        <w:t>Reporte de Juego #1</w:t>
      </w:r>
      <w:r w:rsidR="00796550" w:rsidRPr="00222E82">
        <w:rPr>
          <w:color w:val="000000"/>
          <w:sz w:val="22"/>
          <w:szCs w:val="22"/>
          <w:lang w:val="es-US"/>
        </w:rPr>
        <w:t xml:space="preserve"> para ver instrucciones detalladas.</w:t>
      </w:r>
      <w:r w:rsidR="00482700">
        <w:rPr>
          <w:color w:val="000000"/>
          <w:sz w:val="22"/>
          <w:szCs w:val="22"/>
          <w:lang w:val="es-US"/>
        </w:rPr>
        <w:t xml:space="preserve"> Bibliografías en APA o MLA según el manual disponible en </w:t>
      </w:r>
      <w:hyperlink r:id="rId14" w:history="1">
        <w:r w:rsidR="00482700" w:rsidRPr="00482700">
          <w:rPr>
            <w:rStyle w:val="Hyperlink"/>
            <w:sz w:val="22"/>
            <w:szCs w:val="22"/>
            <w:lang w:val="es-US"/>
          </w:rPr>
          <w:t>Bibliotecas UC</w:t>
        </w:r>
      </w:hyperlink>
      <w:r w:rsidR="00482700">
        <w:rPr>
          <w:color w:val="000000"/>
          <w:sz w:val="22"/>
          <w:szCs w:val="22"/>
          <w:lang w:val="es-US"/>
        </w:rPr>
        <w:t xml:space="preserve">. </w:t>
      </w:r>
    </w:p>
    <w:p w14:paraId="503185CB" w14:textId="77777777" w:rsidR="00C51E14" w:rsidRPr="00222E82" w:rsidRDefault="00C51E14" w:rsidP="008B613E">
      <w:pPr>
        <w:pStyle w:val="NormalWeb"/>
        <w:spacing w:before="0" w:beforeAutospacing="0" w:after="0" w:afterAutospacing="0"/>
        <w:rPr>
          <w:sz w:val="22"/>
          <w:szCs w:val="22"/>
          <w:lang w:val="es-US"/>
        </w:rPr>
      </w:pPr>
    </w:p>
    <w:p w14:paraId="2B2169D9" w14:textId="3CFB59F3" w:rsidR="00974395" w:rsidRPr="00222E82" w:rsidRDefault="00796550" w:rsidP="008B613E">
      <w:pPr>
        <w:pStyle w:val="NormalWeb"/>
        <w:spacing w:before="0" w:beforeAutospacing="0" w:after="0" w:afterAutospacing="0"/>
        <w:rPr>
          <w:sz w:val="22"/>
          <w:szCs w:val="22"/>
          <w:lang w:val="es-US"/>
        </w:rPr>
      </w:pPr>
      <w:r w:rsidRPr="00222E82">
        <w:rPr>
          <w:b/>
          <w:bCs/>
          <w:color w:val="000000"/>
          <w:sz w:val="22"/>
          <w:szCs w:val="22"/>
          <w:lang w:val="es-US"/>
        </w:rPr>
        <w:t xml:space="preserve">Portafolio </w:t>
      </w:r>
      <w:r w:rsidR="00A568C3" w:rsidRPr="00222E82">
        <w:rPr>
          <w:b/>
          <w:bCs/>
          <w:color w:val="000000"/>
          <w:sz w:val="22"/>
          <w:szCs w:val="22"/>
          <w:lang w:val="es-US"/>
        </w:rPr>
        <w:t>final de Proyecto de videojuego</w:t>
      </w:r>
      <w:r w:rsidRPr="00222E82">
        <w:rPr>
          <w:b/>
          <w:bCs/>
          <w:color w:val="000000"/>
          <w:sz w:val="22"/>
          <w:szCs w:val="22"/>
          <w:lang w:val="es-US"/>
        </w:rPr>
        <w:t xml:space="preserve"> (</w:t>
      </w:r>
      <w:r w:rsidR="00C67314">
        <w:rPr>
          <w:b/>
          <w:bCs/>
          <w:color w:val="000000"/>
          <w:sz w:val="22"/>
          <w:szCs w:val="22"/>
          <w:lang w:val="es-US"/>
        </w:rPr>
        <w:t>2</w:t>
      </w:r>
      <w:r w:rsidR="00974395" w:rsidRPr="00222E82">
        <w:rPr>
          <w:b/>
          <w:bCs/>
          <w:color w:val="000000"/>
          <w:sz w:val="22"/>
          <w:szCs w:val="22"/>
          <w:lang w:val="es-US"/>
        </w:rPr>
        <w:t>5%</w:t>
      </w:r>
      <w:r w:rsidRPr="00222E82">
        <w:rPr>
          <w:b/>
          <w:bCs/>
          <w:color w:val="000000"/>
          <w:sz w:val="22"/>
          <w:szCs w:val="22"/>
          <w:lang w:val="es-US"/>
        </w:rPr>
        <w:t xml:space="preserve">): </w:t>
      </w:r>
    </w:p>
    <w:p w14:paraId="235A2EB8" w14:textId="77777777" w:rsidR="009B1B44" w:rsidRPr="00604C16" w:rsidRDefault="009B1B44" w:rsidP="009B1B44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s-US"/>
        </w:rPr>
      </w:pPr>
      <w:r w:rsidRPr="00604C16">
        <w:rPr>
          <w:color w:val="000000"/>
          <w:sz w:val="22"/>
          <w:szCs w:val="22"/>
          <w:lang w:val="es-US"/>
        </w:rPr>
        <w:t xml:space="preserve">La porción final del semestre consistirá en desarrollar un prototipo de videojuego original en grupos. La entrega de este proyecto será un portafolio que debe incluir los siguientes componentes: el juego finalizado y publicado, un ensayo crítico sobre el juego, un apéndice de diseño, reflexión final, reporte de QA, y hoja de </w:t>
      </w:r>
      <w:proofErr w:type="spellStart"/>
      <w:proofErr w:type="gramStart"/>
      <w:r w:rsidRPr="00604C16">
        <w:rPr>
          <w:color w:val="000000"/>
          <w:sz w:val="22"/>
          <w:szCs w:val="22"/>
          <w:lang w:val="es-US"/>
        </w:rPr>
        <w:t>auto-evaluación</w:t>
      </w:r>
      <w:proofErr w:type="spellEnd"/>
      <w:proofErr w:type="gramEnd"/>
      <w:r w:rsidRPr="00604C16">
        <w:rPr>
          <w:color w:val="000000"/>
          <w:sz w:val="22"/>
          <w:szCs w:val="22"/>
          <w:lang w:val="es-US"/>
        </w:rPr>
        <w:t xml:space="preserve">. </w:t>
      </w:r>
      <w:proofErr w:type="gramStart"/>
      <w:r w:rsidRPr="00604C16">
        <w:rPr>
          <w:color w:val="000000"/>
          <w:sz w:val="22"/>
          <w:szCs w:val="22"/>
          <w:lang w:val="es-US"/>
        </w:rPr>
        <w:t>Herramientas a utilizar</w:t>
      </w:r>
      <w:proofErr w:type="gramEnd"/>
      <w:r w:rsidRPr="00604C16">
        <w:rPr>
          <w:color w:val="000000"/>
          <w:sz w:val="22"/>
          <w:szCs w:val="22"/>
          <w:lang w:val="es-US"/>
        </w:rPr>
        <w:t xml:space="preserve">: </w:t>
      </w:r>
      <w:hyperlink r:id="rId15" w:history="1">
        <w:proofErr w:type="spellStart"/>
        <w:r w:rsidRPr="00604C16">
          <w:rPr>
            <w:rStyle w:val="Hyperlink"/>
            <w:i/>
            <w:iCs/>
            <w:sz w:val="22"/>
            <w:szCs w:val="22"/>
            <w:lang w:val="es-US"/>
          </w:rPr>
          <w:t>Twine</w:t>
        </w:r>
        <w:proofErr w:type="spellEnd"/>
      </w:hyperlink>
      <w:r w:rsidRPr="00604C16">
        <w:rPr>
          <w:i/>
          <w:iCs/>
          <w:color w:val="000000"/>
          <w:sz w:val="22"/>
          <w:szCs w:val="22"/>
          <w:lang w:val="es-US"/>
        </w:rPr>
        <w:t xml:space="preserve">, </w:t>
      </w:r>
      <w:hyperlink r:id="rId16" w:history="1">
        <w:proofErr w:type="spellStart"/>
        <w:r w:rsidRPr="00604C16">
          <w:rPr>
            <w:rStyle w:val="Hyperlink"/>
            <w:i/>
            <w:iCs/>
            <w:sz w:val="22"/>
            <w:szCs w:val="22"/>
            <w:lang w:val="es-US"/>
          </w:rPr>
          <w:t>Bitsy</w:t>
        </w:r>
        <w:proofErr w:type="spellEnd"/>
      </w:hyperlink>
      <w:r w:rsidRPr="00604C16">
        <w:rPr>
          <w:color w:val="000000"/>
          <w:sz w:val="22"/>
          <w:szCs w:val="22"/>
          <w:lang w:val="es-US"/>
        </w:rPr>
        <w:t>.</w:t>
      </w:r>
    </w:p>
    <w:p w14:paraId="2467CDB8" w14:textId="77777777" w:rsidR="00C67314" w:rsidRDefault="00C67314" w:rsidP="008B613E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s-US"/>
        </w:rPr>
      </w:pPr>
    </w:p>
    <w:p w14:paraId="224FEC6A" w14:textId="55515019" w:rsidR="00C67314" w:rsidRPr="00C67314" w:rsidRDefault="00C67314" w:rsidP="008B613E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s-US"/>
        </w:rPr>
      </w:pPr>
      <w:r>
        <w:rPr>
          <w:b/>
          <w:bCs/>
          <w:color w:val="000000"/>
          <w:sz w:val="22"/>
          <w:szCs w:val="22"/>
          <w:lang w:val="es-US"/>
        </w:rPr>
        <w:t xml:space="preserve">Debate sobre videojuegos y salud (10%): </w:t>
      </w:r>
      <w:r>
        <w:rPr>
          <w:color w:val="000000"/>
          <w:sz w:val="22"/>
          <w:szCs w:val="22"/>
          <w:lang w:val="es-US"/>
        </w:rPr>
        <w:t>En el contexto de la unidad “videojuegos y salud”, realizaremos un debate organizado</w:t>
      </w:r>
      <w:r w:rsidR="00BD1C83">
        <w:rPr>
          <w:color w:val="000000"/>
          <w:sz w:val="22"/>
          <w:szCs w:val="22"/>
          <w:lang w:val="es-US"/>
        </w:rPr>
        <w:t xml:space="preserve"> que será evaluado por su realización en clases y p</w:t>
      </w:r>
      <w:r w:rsidR="002C326E">
        <w:rPr>
          <w:color w:val="000000"/>
          <w:sz w:val="22"/>
          <w:szCs w:val="22"/>
          <w:lang w:val="es-US"/>
        </w:rPr>
        <w:t>or un reporte escrito de las fuentes utilizadas.</w:t>
      </w:r>
    </w:p>
    <w:p w14:paraId="150CC44D" w14:textId="77777777" w:rsidR="007C2649" w:rsidRPr="00222E82" w:rsidRDefault="007C2649" w:rsidP="008B613E">
      <w:pPr>
        <w:pStyle w:val="NormalWeb"/>
        <w:spacing w:before="0" w:beforeAutospacing="0" w:after="80" w:afterAutospacing="0"/>
        <w:rPr>
          <w:color w:val="000000"/>
          <w:sz w:val="22"/>
          <w:szCs w:val="22"/>
          <w:lang w:val="es-US"/>
        </w:rPr>
      </w:pPr>
    </w:p>
    <w:p w14:paraId="0D149C1F" w14:textId="3A732557" w:rsidR="00974395" w:rsidRPr="00222E82" w:rsidRDefault="00CA2B86" w:rsidP="008B613E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  <w:lang w:val="es-US"/>
        </w:rPr>
      </w:pPr>
      <w:r w:rsidRPr="00222E82">
        <w:rPr>
          <w:b/>
          <w:bCs/>
          <w:color w:val="000000"/>
          <w:sz w:val="22"/>
          <w:szCs w:val="22"/>
          <w:lang w:val="es-US"/>
        </w:rPr>
        <w:t>Desempeño personal (</w:t>
      </w:r>
      <w:r w:rsidR="007C2649" w:rsidRPr="00222E82">
        <w:rPr>
          <w:b/>
          <w:bCs/>
          <w:color w:val="000000"/>
          <w:sz w:val="22"/>
          <w:szCs w:val="22"/>
          <w:lang w:val="es-US"/>
        </w:rPr>
        <w:t>15</w:t>
      </w:r>
      <w:r w:rsidRPr="00222E82">
        <w:rPr>
          <w:b/>
          <w:bCs/>
          <w:color w:val="000000"/>
          <w:sz w:val="22"/>
          <w:szCs w:val="22"/>
          <w:lang w:val="es-US"/>
        </w:rPr>
        <w:t>%)</w:t>
      </w:r>
    </w:p>
    <w:p w14:paraId="5A592A6A" w14:textId="77777777" w:rsidR="009E2792" w:rsidRPr="00222E82" w:rsidRDefault="007C2649" w:rsidP="008B613E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s-US"/>
        </w:rPr>
      </w:pPr>
      <w:r w:rsidRPr="00222E82">
        <w:rPr>
          <w:color w:val="000000"/>
          <w:sz w:val="22"/>
          <w:szCs w:val="22"/>
          <w:lang w:val="es-US"/>
        </w:rPr>
        <w:t xml:space="preserve">Este curso requiere una alta asistencia y preparación para las clases. </w:t>
      </w:r>
      <w:r w:rsidR="00901BA6" w:rsidRPr="00222E82">
        <w:rPr>
          <w:color w:val="000000"/>
          <w:sz w:val="22"/>
          <w:szCs w:val="22"/>
          <w:lang w:val="es-US"/>
        </w:rPr>
        <w:t>Como estudiante, debes contribuir a las discusiones en el aula,</w:t>
      </w:r>
      <w:r w:rsidR="008F6798" w:rsidRPr="00222E82">
        <w:rPr>
          <w:color w:val="000000"/>
          <w:sz w:val="22"/>
          <w:szCs w:val="22"/>
          <w:lang w:val="es-US"/>
        </w:rPr>
        <w:t xml:space="preserve"> destacando puntos importantes del material, ayudando a aclarar puntos complejos, </w:t>
      </w:r>
      <w:r w:rsidR="004C77C5" w:rsidRPr="00222E82">
        <w:rPr>
          <w:color w:val="000000"/>
          <w:sz w:val="22"/>
          <w:szCs w:val="22"/>
          <w:lang w:val="es-US"/>
        </w:rPr>
        <w:t xml:space="preserve">y trayendo información nueva sobre juegos, tendencias, o estudios que enriquecerán la discusión. </w:t>
      </w:r>
    </w:p>
    <w:p w14:paraId="004EFF87" w14:textId="5A8BEB24" w:rsidR="00F1116D" w:rsidRPr="00222E82" w:rsidRDefault="009E2792" w:rsidP="008B613E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s-US"/>
        </w:rPr>
      </w:pPr>
      <w:r w:rsidRPr="00222E82">
        <w:rPr>
          <w:color w:val="000000"/>
          <w:sz w:val="22"/>
          <w:szCs w:val="22"/>
          <w:lang w:val="es-US"/>
        </w:rPr>
        <w:t xml:space="preserve">Asistir a la hora de oficina de la profesora </w:t>
      </w:r>
      <w:r w:rsidRPr="00222E82">
        <w:rPr>
          <w:b/>
          <w:bCs/>
          <w:color w:val="000000"/>
          <w:sz w:val="22"/>
          <w:szCs w:val="22"/>
          <w:lang w:val="es-US"/>
        </w:rPr>
        <w:t xml:space="preserve">al menos 1 vez en el semestre </w:t>
      </w:r>
      <w:r w:rsidRPr="00222E82">
        <w:rPr>
          <w:color w:val="000000"/>
          <w:sz w:val="22"/>
          <w:szCs w:val="22"/>
          <w:lang w:val="es-US"/>
        </w:rPr>
        <w:t>es un requisito obligatorio para este curso</w:t>
      </w:r>
      <w:r w:rsidR="003B275D" w:rsidRPr="00222E82">
        <w:rPr>
          <w:color w:val="000000"/>
          <w:sz w:val="22"/>
          <w:szCs w:val="22"/>
          <w:lang w:val="es-US"/>
        </w:rPr>
        <w:t xml:space="preserve">. </w:t>
      </w:r>
      <w:r w:rsidR="00FB5BAE" w:rsidRPr="00222E82">
        <w:rPr>
          <w:color w:val="000000"/>
          <w:sz w:val="22"/>
          <w:szCs w:val="22"/>
          <w:lang w:val="es-US"/>
        </w:rPr>
        <w:t xml:space="preserve">Algunas tareas como investigar sobre un juego, </w:t>
      </w:r>
      <w:r w:rsidR="00E27200" w:rsidRPr="00222E82">
        <w:rPr>
          <w:color w:val="000000"/>
          <w:sz w:val="22"/>
          <w:szCs w:val="22"/>
          <w:lang w:val="es-US"/>
        </w:rPr>
        <w:t xml:space="preserve">tomar apuntes colectivos, </w:t>
      </w:r>
      <w:r w:rsidR="00FB5BAE" w:rsidRPr="00222E82">
        <w:rPr>
          <w:color w:val="000000"/>
          <w:sz w:val="22"/>
          <w:szCs w:val="22"/>
          <w:lang w:val="es-US"/>
        </w:rPr>
        <w:t>participar de un debate, o preparar una mini</w:t>
      </w:r>
      <w:r w:rsidR="003B275D" w:rsidRPr="00222E82">
        <w:rPr>
          <w:color w:val="000000"/>
          <w:sz w:val="22"/>
          <w:szCs w:val="22"/>
          <w:lang w:val="es-US"/>
        </w:rPr>
        <w:t xml:space="preserve"> </w:t>
      </w:r>
      <w:r w:rsidR="00FB5BAE" w:rsidRPr="00222E82">
        <w:rPr>
          <w:color w:val="000000"/>
          <w:sz w:val="22"/>
          <w:szCs w:val="22"/>
          <w:lang w:val="es-US"/>
        </w:rPr>
        <w:t>presentación</w:t>
      </w:r>
      <w:r w:rsidR="00E73999" w:rsidRPr="00222E82">
        <w:rPr>
          <w:color w:val="000000"/>
          <w:sz w:val="22"/>
          <w:szCs w:val="22"/>
          <w:lang w:val="es-US"/>
        </w:rPr>
        <w:t xml:space="preserve"> también contarán en la nota de desempeño personal.</w:t>
      </w:r>
      <w:r w:rsidR="003B275D" w:rsidRPr="00222E82">
        <w:rPr>
          <w:color w:val="000000"/>
          <w:sz w:val="22"/>
          <w:szCs w:val="22"/>
          <w:lang w:val="es-US"/>
        </w:rPr>
        <w:t xml:space="preserve"> </w:t>
      </w:r>
      <w:r w:rsidR="00E73999" w:rsidRPr="00222E82">
        <w:rPr>
          <w:color w:val="000000"/>
          <w:sz w:val="22"/>
          <w:szCs w:val="22"/>
          <w:lang w:val="es-US"/>
        </w:rPr>
        <w:t xml:space="preserve">Puedes estar ausente </w:t>
      </w:r>
      <w:r w:rsidR="00DD06E5" w:rsidRPr="00222E82">
        <w:rPr>
          <w:color w:val="000000"/>
          <w:sz w:val="22"/>
          <w:szCs w:val="22"/>
          <w:lang w:val="es-US"/>
        </w:rPr>
        <w:t xml:space="preserve">en 4 oportunidades en el semestre y </w:t>
      </w:r>
      <w:r w:rsidR="00DD06E5" w:rsidRPr="00222E82">
        <w:rPr>
          <w:i/>
          <w:iCs/>
          <w:color w:val="000000"/>
          <w:sz w:val="22"/>
          <w:szCs w:val="22"/>
          <w:lang w:val="es-US"/>
        </w:rPr>
        <w:t>no es necesario enviar un justificativo</w:t>
      </w:r>
      <w:r w:rsidR="00DD06E5" w:rsidRPr="00222E82">
        <w:rPr>
          <w:color w:val="000000"/>
          <w:sz w:val="22"/>
          <w:szCs w:val="22"/>
          <w:lang w:val="es-US"/>
        </w:rPr>
        <w:t>. Si te ausentas más de 4 veces, cada ausencia</w:t>
      </w:r>
      <w:r w:rsidR="00237FBF" w:rsidRPr="00222E82">
        <w:rPr>
          <w:color w:val="000000"/>
          <w:sz w:val="22"/>
          <w:szCs w:val="22"/>
          <w:lang w:val="es-US"/>
        </w:rPr>
        <w:t xml:space="preserve"> te quitará puntos de desempeño y a las </w:t>
      </w:r>
      <w:r w:rsidR="009108B2">
        <w:rPr>
          <w:color w:val="000000"/>
          <w:sz w:val="22"/>
          <w:szCs w:val="22"/>
          <w:lang w:val="es-US"/>
        </w:rPr>
        <w:t xml:space="preserve">8 </w:t>
      </w:r>
      <w:r w:rsidR="00237FBF" w:rsidRPr="00222E82">
        <w:rPr>
          <w:color w:val="000000"/>
          <w:sz w:val="22"/>
          <w:szCs w:val="22"/>
          <w:lang w:val="es-US"/>
        </w:rPr>
        <w:t>ausencias reprobarás el curso.</w:t>
      </w:r>
      <w:r w:rsidR="0031135E" w:rsidRPr="00222E82">
        <w:rPr>
          <w:color w:val="000000"/>
          <w:sz w:val="22"/>
          <w:szCs w:val="22"/>
          <w:lang w:val="es-US"/>
        </w:rPr>
        <w:t xml:space="preserve"> Casos excepcionales podrán ser notificados con anticipación por correo electrónico.</w:t>
      </w:r>
    </w:p>
    <w:p w14:paraId="48D40BBA" w14:textId="77777777" w:rsidR="00F27E0A" w:rsidRPr="00F27E0A" w:rsidRDefault="00F27E0A" w:rsidP="008B6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es-US"/>
          <w14:ligatures w14:val="none"/>
        </w:rPr>
      </w:pPr>
    </w:p>
    <w:p w14:paraId="37118298" w14:textId="56C2184E" w:rsidR="007025C7" w:rsidRPr="00001BA6" w:rsidRDefault="007025C7" w:rsidP="008B613E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bCs/>
          <w:lang w:val="es-US"/>
        </w:rPr>
      </w:pPr>
      <w:r w:rsidRPr="00001BA6">
        <w:rPr>
          <w:rFonts w:ascii="Times New Roman" w:hAnsi="Times New Roman" w:cs="Times New Roman"/>
          <w:b/>
          <w:bCs/>
          <w:lang w:val="es-US"/>
        </w:rPr>
        <w:t>REGLAMENTO DEL CURSO</w:t>
      </w:r>
    </w:p>
    <w:p w14:paraId="12116D9A" w14:textId="38E89240" w:rsidR="003F497E" w:rsidRDefault="00E859C4" w:rsidP="008B613E">
      <w:pPr>
        <w:spacing w:after="0" w:line="240" w:lineRule="auto"/>
        <w:rPr>
          <w:rFonts w:ascii="Times New Roman" w:hAnsi="Times New Roman" w:cs="Times New Roman"/>
          <w:lang w:val="es-US"/>
        </w:rPr>
      </w:pPr>
      <w:r>
        <w:rPr>
          <w:rFonts w:ascii="Times New Roman" w:hAnsi="Times New Roman" w:cs="Times New Roman"/>
          <w:b/>
          <w:bCs/>
          <w:lang w:val="es-US"/>
        </w:rPr>
        <w:t>Etiqueta</w:t>
      </w:r>
      <w:r w:rsidR="00001BA6">
        <w:rPr>
          <w:rFonts w:ascii="Times New Roman" w:hAnsi="Times New Roman" w:cs="Times New Roman"/>
          <w:b/>
          <w:bCs/>
          <w:lang w:val="es-US"/>
        </w:rPr>
        <w:t xml:space="preserve"> y Netiqueta</w:t>
      </w:r>
      <w:r>
        <w:rPr>
          <w:rFonts w:ascii="Times New Roman" w:hAnsi="Times New Roman" w:cs="Times New Roman"/>
          <w:b/>
          <w:bCs/>
          <w:lang w:val="es-US"/>
        </w:rPr>
        <w:t xml:space="preserve"> en la Comunicación</w:t>
      </w:r>
      <w:r w:rsidR="00001BA6">
        <w:rPr>
          <w:rFonts w:ascii="Times New Roman" w:hAnsi="Times New Roman" w:cs="Times New Roman"/>
          <w:b/>
          <w:bCs/>
          <w:lang w:val="es-US"/>
        </w:rPr>
        <w:t xml:space="preserve">: </w:t>
      </w:r>
      <w:r w:rsidR="003F497E">
        <w:rPr>
          <w:rFonts w:ascii="Times New Roman" w:hAnsi="Times New Roman" w:cs="Times New Roman"/>
          <w:lang w:val="es-US"/>
        </w:rPr>
        <w:t>Sean</w:t>
      </w:r>
      <w:r w:rsidR="007D3295">
        <w:rPr>
          <w:rFonts w:ascii="Times New Roman" w:hAnsi="Times New Roman" w:cs="Times New Roman"/>
          <w:lang w:val="es-US"/>
        </w:rPr>
        <w:t xml:space="preserve"> éstas por email, </w:t>
      </w:r>
      <w:proofErr w:type="spellStart"/>
      <w:r>
        <w:rPr>
          <w:rFonts w:ascii="Times New Roman" w:hAnsi="Times New Roman" w:cs="Times New Roman"/>
          <w:lang w:val="es-US"/>
        </w:rPr>
        <w:t>C</w:t>
      </w:r>
      <w:r w:rsidR="007D3295">
        <w:rPr>
          <w:rFonts w:ascii="Times New Roman" w:hAnsi="Times New Roman" w:cs="Times New Roman"/>
          <w:lang w:val="es-US"/>
        </w:rPr>
        <w:t>anvas</w:t>
      </w:r>
      <w:proofErr w:type="spellEnd"/>
      <w:r w:rsidR="007D3295">
        <w:rPr>
          <w:rFonts w:ascii="Times New Roman" w:hAnsi="Times New Roman" w:cs="Times New Roman"/>
          <w:lang w:val="es-US"/>
        </w:rPr>
        <w:t xml:space="preserve">, o presenciales, </w:t>
      </w:r>
      <w:r w:rsidR="003F497E">
        <w:rPr>
          <w:rFonts w:ascii="Times New Roman" w:hAnsi="Times New Roman" w:cs="Times New Roman"/>
          <w:lang w:val="es-US"/>
        </w:rPr>
        <w:t xml:space="preserve">las comunicaciones </w:t>
      </w:r>
      <w:r w:rsidR="007D3295">
        <w:rPr>
          <w:rFonts w:ascii="Times New Roman" w:hAnsi="Times New Roman" w:cs="Times New Roman"/>
          <w:lang w:val="es-US"/>
        </w:rPr>
        <w:t xml:space="preserve">deben ser de carácter claro, cortés y conciso. </w:t>
      </w:r>
      <w:r w:rsidR="00B303E1">
        <w:rPr>
          <w:rFonts w:ascii="Times New Roman" w:hAnsi="Times New Roman" w:cs="Times New Roman"/>
          <w:lang w:val="es-US"/>
        </w:rPr>
        <w:t>Los correos deben</w:t>
      </w:r>
      <w:r w:rsidR="007D3295">
        <w:rPr>
          <w:rFonts w:ascii="Times New Roman" w:hAnsi="Times New Roman" w:cs="Times New Roman"/>
          <w:lang w:val="es-US"/>
        </w:rPr>
        <w:t xml:space="preserve"> comenzar con un saludo (“estimada profesora” o “estimada Camila”)</w:t>
      </w:r>
      <w:r w:rsidR="003F497E">
        <w:rPr>
          <w:rFonts w:ascii="Times New Roman" w:hAnsi="Times New Roman" w:cs="Times New Roman"/>
          <w:lang w:val="es-US"/>
        </w:rPr>
        <w:t>,</w:t>
      </w:r>
      <w:r w:rsidR="007D3295">
        <w:rPr>
          <w:rFonts w:ascii="Times New Roman" w:hAnsi="Times New Roman" w:cs="Times New Roman"/>
          <w:lang w:val="es-US"/>
        </w:rPr>
        <w:t xml:space="preserve"> </w:t>
      </w:r>
      <w:r w:rsidR="00B303E1">
        <w:rPr>
          <w:rFonts w:ascii="Times New Roman" w:hAnsi="Times New Roman" w:cs="Times New Roman"/>
          <w:lang w:val="es-US"/>
        </w:rPr>
        <w:t xml:space="preserve">explicar </w:t>
      </w:r>
      <w:r w:rsidR="003F497E">
        <w:rPr>
          <w:rFonts w:ascii="Times New Roman" w:hAnsi="Times New Roman" w:cs="Times New Roman"/>
          <w:lang w:val="es-US"/>
        </w:rPr>
        <w:t>el</w:t>
      </w:r>
      <w:r w:rsidR="007D3295">
        <w:rPr>
          <w:rFonts w:ascii="Times New Roman" w:hAnsi="Times New Roman" w:cs="Times New Roman"/>
          <w:lang w:val="es-US"/>
        </w:rPr>
        <w:t xml:space="preserve"> motivo del mensaje</w:t>
      </w:r>
      <w:r w:rsidR="003F497E">
        <w:rPr>
          <w:rFonts w:ascii="Times New Roman" w:hAnsi="Times New Roman" w:cs="Times New Roman"/>
          <w:lang w:val="es-US"/>
        </w:rPr>
        <w:t xml:space="preserve"> siguiendo las reglas estándar de ortografía y gramática, y concluir con el nombre y apellido</w:t>
      </w:r>
      <w:r w:rsidR="00B303E1">
        <w:rPr>
          <w:rFonts w:ascii="Times New Roman" w:hAnsi="Times New Roman" w:cs="Times New Roman"/>
          <w:lang w:val="es-US"/>
        </w:rPr>
        <w:t xml:space="preserve"> del remitente</w:t>
      </w:r>
      <w:r w:rsidR="003F497E">
        <w:rPr>
          <w:rFonts w:ascii="Times New Roman" w:hAnsi="Times New Roman" w:cs="Times New Roman"/>
          <w:lang w:val="es-US"/>
        </w:rPr>
        <w:t>. Como profesora no reviso mi correo electrónico fuera de horario laboral y puedo tardar un par de días en responder. No esperen hasta el último minuto para cosas importantes. Para temas que requieran discusión más detallada, recomiendo asistir a una hora de oficina.</w:t>
      </w:r>
    </w:p>
    <w:p w14:paraId="63DE26CC" w14:textId="77777777" w:rsidR="00E859C4" w:rsidRDefault="00E859C4" w:rsidP="008B613E">
      <w:pPr>
        <w:spacing w:after="0" w:line="240" w:lineRule="auto"/>
        <w:rPr>
          <w:rFonts w:ascii="Times New Roman" w:hAnsi="Times New Roman" w:cs="Times New Roman"/>
          <w:lang w:val="es-US"/>
        </w:rPr>
      </w:pPr>
      <w:r w:rsidRPr="007D3295">
        <w:rPr>
          <w:rFonts w:ascii="Times New Roman" w:hAnsi="Times New Roman" w:cs="Times New Roman"/>
          <w:lang w:val="es-US"/>
        </w:rPr>
        <w:t>Los miembros de este curso (docente, ayudante, estudiantado) pueden utilizar su nombre social y pronombres de su preferencia, incluso si esa información no estuviera actualizada en la lista oficial. Dicha información podrá ser comunicada formal o informalmente en cualquier momento del semestre.</w:t>
      </w:r>
    </w:p>
    <w:p w14:paraId="05969D2A" w14:textId="73A50632" w:rsidR="00742934" w:rsidRDefault="00742934" w:rsidP="008B613E">
      <w:pPr>
        <w:spacing w:after="0" w:line="240" w:lineRule="auto"/>
        <w:rPr>
          <w:rFonts w:ascii="Times New Roman" w:hAnsi="Times New Roman" w:cs="Times New Roman"/>
          <w:lang w:val="es-US"/>
        </w:rPr>
      </w:pPr>
      <w:r>
        <w:rPr>
          <w:rFonts w:ascii="Times New Roman" w:hAnsi="Times New Roman" w:cs="Times New Roman"/>
          <w:lang w:val="es-US"/>
        </w:rPr>
        <w:t>El uso de lenguaje inclusivo (“todes”, “</w:t>
      </w:r>
      <w:proofErr w:type="spellStart"/>
      <w:r>
        <w:rPr>
          <w:rFonts w:ascii="Times New Roman" w:hAnsi="Times New Roman" w:cs="Times New Roman"/>
          <w:lang w:val="es-US"/>
        </w:rPr>
        <w:t>todxs</w:t>
      </w:r>
      <w:proofErr w:type="spellEnd"/>
      <w:r>
        <w:rPr>
          <w:rFonts w:ascii="Times New Roman" w:hAnsi="Times New Roman" w:cs="Times New Roman"/>
          <w:lang w:val="es-US"/>
        </w:rPr>
        <w:t xml:space="preserve">”, </w:t>
      </w:r>
      <w:proofErr w:type="spellStart"/>
      <w:r>
        <w:rPr>
          <w:rFonts w:ascii="Times New Roman" w:hAnsi="Times New Roman" w:cs="Times New Roman"/>
          <w:lang w:val="es-US"/>
        </w:rPr>
        <w:t>etc</w:t>
      </w:r>
      <w:proofErr w:type="spellEnd"/>
      <w:r>
        <w:rPr>
          <w:rFonts w:ascii="Times New Roman" w:hAnsi="Times New Roman" w:cs="Times New Roman"/>
          <w:lang w:val="es-US"/>
        </w:rPr>
        <w:t>) está permitido en discusiones en clases y en el proyecto creativo de fin de semestre.</w:t>
      </w:r>
      <w:r w:rsidR="00E859C4">
        <w:rPr>
          <w:rFonts w:ascii="Times New Roman" w:hAnsi="Times New Roman" w:cs="Times New Roman"/>
          <w:lang w:val="es-US"/>
        </w:rPr>
        <w:t xml:space="preserve"> Sin embargo, i</w:t>
      </w:r>
      <w:r>
        <w:rPr>
          <w:rFonts w:ascii="Times New Roman" w:hAnsi="Times New Roman" w:cs="Times New Roman"/>
          <w:lang w:val="es-US"/>
        </w:rPr>
        <w:t>nstancias como reportes escritos, ensayos, o respuestas en pruebas deberán hacer uso del lenguaje estándar.</w:t>
      </w:r>
    </w:p>
    <w:p w14:paraId="47E77C4E" w14:textId="7770B9C2" w:rsidR="003F497E" w:rsidRPr="00531CBE" w:rsidRDefault="003F497E" w:rsidP="008B613E">
      <w:pPr>
        <w:spacing w:before="240" w:line="240" w:lineRule="auto"/>
        <w:rPr>
          <w:rFonts w:ascii="Times New Roman" w:hAnsi="Times New Roman" w:cs="Times New Roman"/>
          <w:lang w:val="es-US"/>
        </w:rPr>
      </w:pPr>
      <w:r>
        <w:rPr>
          <w:rFonts w:ascii="Times New Roman" w:hAnsi="Times New Roman" w:cs="Times New Roman"/>
          <w:b/>
          <w:bCs/>
          <w:lang w:val="es-US"/>
        </w:rPr>
        <w:t xml:space="preserve">Dispositivos electrónicos: </w:t>
      </w:r>
      <w:r>
        <w:rPr>
          <w:rFonts w:ascii="Times New Roman" w:hAnsi="Times New Roman" w:cs="Times New Roman"/>
          <w:lang w:val="es-US"/>
        </w:rPr>
        <w:t xml:space="preserve">Los laptops, </w:t>
      </w:r>
      <w:proofErr w:type="spellStart"/>
      <w:r>
        <w:rPr>
          <w:rFonts w:ascii="Times New Roman" w:hAnsi="Times New Roman" w:cs="Times New Roman"/>
          <w:lang w:val="es-US"/>
        </w:rPr>
        <w:t>tablets</w:t>
      </w:r>
      <w:proofErr w:type="spellEnd"/>
      <w:r>
        <w:rPr>
          <w:rFonts w:ascii="Times New Roman" w:hAnsi="Times New Roman" w:cs="Times New Roman"/>
          <w:lang w:val="es-US"/>
        </w:rPr>
        <w:t xml:space="preserve">, y teléfonos podrán ser </w:t>
      </w:r>
      <w:r w:rsidR="00C10C6C">
        <w:rPr>
          <w:rFonts w:ascii="Times New Roman" w:hAnsi="Times New Roman" w:cs="Times New Roman"/>
          <w:lang w:val="es-US"/>
        </w:rPr>
        <w:t>utilizados,</w:t>
      </w:r>
      <w:r>
        <w:rPr>
          <w:rFonts w:ascii="Times New Roman" w:hAnsi="Times New Roman" w:cs="Times New Roman"/>
          <w:lang w:val="es-US"/>
        </w:rPr>
        <w:t xml:space="preserve"> pero sólo para el propósito de la clase. No se permite revisar emails, hacer compras, o hacer trabajo para otros cursos. Si </w:t>
      </w:r>
      <w:r>
        <w:rPr>
          <w:rFonts w:ascii="Times New Roman" w:hAnsi="Times New Roman" w:cs="Times New Roman"/>
          <w:lang w:val="es-US"/>
        </w:rPr>
        <w:lastRenderedPageBreak/>
        <w:t xml:space="preserve">como docente tengo la impresión de que el dispositivo es una distracción, solicitaré que sea guardado. El estudiantado debe tener a su disposición algún material para tomar notas que </w:t>
      </w:r>
      <w:r>
        <w:rPr>
          <w:rFonts w:ascii="Times New Roman" w:hAnsi="Times New Roman" w:cs="Times New Roman"/>
          <w:b/>
          <w:bCs/>
          <w:lang w:val="es-US"/>
        </w:rPr>
        <w:t xml:space="preserve">no sea </w:t>
      </w:r>
      <w:r>
        <w:rPr>
          <w:rFonts w:ascii="Times New Roman" w:hAnsi="Times New Roman" w:cs="Times New Roman"/>
          <w:lang w:val="es-US"/>
        </w:rPr>
        <w:t xml:space="preserve">el dispositivo electrónico (cuaderno, libreta, etc.) </w:t>
      </w:r>
      <w:r w:rsidRPr="00531CBE">
        <w:rPr>
          <w:rFonts w:ascii="Times New Roman" w:hAnsi="Times New Roman" w:cs="Times New Roman"/>
          <w:lang w:val="es-US"/>
        </w:rPr>
        <w:t>En casos de múltiples llamados de atención, el estudiante recibirá un descuento en su nota de desempeño en aula.</w:t>
      </w:r>
    </w:p>
    <w:p w14:paraId="698076D3" w14:textId="46062553" w:rsidR="007D3295" w:rsidRPr="00531CBE" w:rsidRDefault="003F497E" w:rsidP="008B613E">
      <w:pPr>
        <w:pStyle w:val="NormalWeb"/>
        <w:spacing w:before="0" w:beforeAutospacing="0" w:after="0" w:afterAutospacing="0"/>
        <w:rPr>
          <w:bCs/>
          <w:color w:val="000000"/>
          <w:sz w:val="22"/>
          <w:szCs w:val="22"/>
          <w:lang w:val="es-US"/>
        </w:rPr>
      </w:pPr>
      <w:r w:rsidRPr="00531CBE">
        <w:rPr>
          <w:b/>
          <w:color w:val="000000"/>
          <w:sz w:val="22"/>
          <w:szCs w:val="22"/>
          <w:lang w:val="es-US"/>
        </w:rPr>
        <w:t>Vestuario</w:t>
      </w:r>
      <w:r w:rsidR="007D3295" w:rsidRPr="00531CBE">
        <w:rPr>
          <w:b/>
          <w:color w:val="000000"/>
          <w:sz w:val="22"/>
          <w:szCs w:val="22"/>
          <w:lang w:val="es-US"/>
        </w:rPr>
        <w:t xml:space="preserve">: </w:t>
      </w:r>
      <w:r w:rsidRPr="00531CBE">
        <w:rPr>
          <w:bCs/>
          <w:color w:val="000000"/>
          <w:sz w:val="22"/>
          <w:szCs w:val="22"/>
          <w:lang w:val="es-US"/>
        </w:rPr>
        <w:t>Dada la importancia de la discusión en clases, se necesita que el estudiantado pueda escuchar, hablar y mirar. Por este motivo se espera que no utilice</w:t>
      </w:r>
      <w:r w:rsidR="00403B8B">
        <w:rPr>
          <w:bCs/>
          <w:color w:val="000000"/>
          <w:sz w:val="22"/>
          <w:szCs w:val="22"/>
          <w:lang w:val="es-US"/>
        </w:rPr>
        <w:t>n</w:t>
      </w:r>
      <w:r w:rsidRPr="00531CBE">
        <w:rPr>
          <w:bCs/>
          <w:color w:val="000000"/>
          <w:sz w:val="22"/>
          <w:szCs w:val="22"/>
          <w:lang w:val="es-US"/>
        </w:rPr>
        <w:t xml:space="preserve"> gorros, </w:t>
      </w:r>
      <w:r w:rsidR="00786199" w:rsidRPr="00531CBE">
        <w:rPr>
          <w:bCs/>
          <w:color w:val="000000"/>
          <w:sz w:val="22"/>
          <w:szCs w:val="22"/>
          <w:lang w:val="es-US"/>
        </w:rPr>
        <w:t xml:space="preserve">capuchas, anteojos oscuros, </w:t>
      </w:r>
      <w:r w:rsidRPr="00531CBE">
        <w:rPr>
          <w:bCs/>
          <w:color w:val="000000"/>
          <w:sz w:val="22"/>
          <w:szCs w:val="22"/>
          <w:lang w:val="es-US"/>
        </w:rPr>
        <w:t xml:space="preserve">audífonos, u otra vestimenta que obstaculice su participación. (Esto no aplica a estudiantes PIANE </w:t>
      </w:r>
      <w:r w:rsidR="00456DA8">
        <w:rPr>
          <w:bCs/>
          <w:color w:val="000000"/>
          <w:sz w:val="22"/>
          <w:szCs w:val="22"/>
          <w:lang w:val="es-US"/>
        </w:rPr>
        <w:t>que utilicen</w:t>
      </w:r>
      <w:r w:rsidRPr="00531CBE">
        <w:rPr>
          <w:bCs/>
          <w:color w:val="000000"/>
          <w:sz w:val="22"/>
          <w:szCs w:val="22"/>
          <w:lang w:val="es-US"/>
        </w:rPr>
        <w:t xml:space="preserve"> dispositivos</w:t>
      </w:r>
      <w:r w:rsidR="00456DA8">
        <w:rPr>
          <w:bCs/>
          <w:color w:val="000000"/>
          <w:sz w:val="22"/>
          <w:szCs w:val="22"/>
          <w:lang w:val="es-US"/>
        </w:rPr>
        <w:t xml:space="preserve"> </w:t>
      </w:r>
      <w:r w:rsidRPr="00531CBE">
        <w:rPr>
          <w:bCs/>
          <w:color w:val="000000"/>
          <w:sz w:val="22"/>
          <w:szCs w:val="22"/>
          <w:lang w:val="es-US"/>
        </w:rPr>
        <w:t>autorizados para el aprendizaje.)</w:t>
      </w:r>
    </w:p>
    <w:p w14:paraId="0F9FB7E0" w14:textId="77777777" w:rsidR="00E859C4" w:rsidRPr="00DD504B" w:rsidRDefault="00E859C4" w:rsidP="008B613E">
      <w:pPr>
        <w:pStyle w:val="NormalWeb"/>
        <w:spacing w:before="0" w:beforeAutospacing="0" w:after="0" w:afterAutospacing="0"/>
        <w:jc w:val="both"/>
        <w:rPr>
          <w:sz w:val="22"/>
          <w:szCs w:val="22"/>
          <w:lang w:val="es-US"/>
        </w:rPr>
      </w:pPr>
    </w:p>
    <w:p w14:paraId="073E222D" w14:textId="77777777" w:rsidR="007025C7" w:rsidRPr="00E859C4" w:rsidRDefault="007025C7" w:rsidP="008B613E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bCs/>
          <w:lang w:val="es-US"/>
        </w:rPr>
      </w:pPr>
      <w:r w:rsidRPr="00E859C4">
        <w:rPr>
          <w:rFonts w:ascii="Times New Roman" w:hAnsi="Times New Roman" w:cs="Times New Roman"/>
          <w:b/>
          <w:bCs/>
          <w:lang w:val="es-US"/>
        </w:rPr>
        <w:t>REGLAMENTO UNIVERSITARIO</w:t>
      </w:r>
    </w:p>
    <w:p w14:paraId="41B42603" w14:textId="334D78B6" w:rsidR="007025C7" w:rsidRPr="00016F33" w:rsidRDefault="007025C7" w:rsidP="008B613E">
      <w:pPr>
        <w:spacing w:line="240" w:lineRule="auto"/>
        <w:rPr>
          <w:rFonts w:ascii="Times New Roman" w:hAnsi="Times New Roman" w:cs="Times New Roman"/>
          <w:lang w:val="es-US"/>
        </w:rPr>
      </w:pPr>
      <w:r>
        <w:rPr>
          <w:rFonts w:ascii="Times New Roman" w:hAnsi="Times New Roman" w:cs="Times New Roman"/>
          <w:b/>
          <w:bCs/>
          <w:lang w:val="es-US"/>
        </w:rPr>
        <w:t xml:space="preserve">Integridad académica: </w:t>
      </w:r>
      <w:r w:rsidRPr="007D3295">
        <w:rPr>
          <w:rFonts w:ascii="Times New Roman" w:hAnsi="Times New Roman" w:cs="Times New Roman"/>
          <w:lang w:val="es-US"/>
        </w:rPr>
        <w:t xml:space="preserve">Este curso observa la política de integridad académica de la UC, disponible en </w:t>
      </w:r>
      <w:hyperlink r:id="rId17" w:history="1">
        <w:r w:rsidRPr="007D3295">
          <w:rPr>
            <w:rStyle w:val="Hyperlink"/>
            <w:rFonts w:ascii="Times New Roman" w:hAnsi="Times New Roman" w:cs="Times New Roman"/>
            <w:color w:val="auto"/>
            <w:lang w:val="es-US"/>
          </w:rPr>
          <w:t>integridadacademica.uc.cl</w:t>
        </w:r>
      </w:hyperlink>
      <w:r w:rsidRPr="007D3295">
        <w:rPr>
          <w:rFonts w:ascii="Times New Roman" w:hAnsi="Times New Roman" w:cs="Times New Roman"/>
          <w:lang w:val="es-US"/>
        </w:rPr>
        <w:t>. Según esta política, “l</w:t>
      </w:r>
      <w:r w:rsidRPr="00016F33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>as faltas a la Integridad Académica son definidas como acciones de </w:t>
      </w:r>
      <w:r w:rsidRPr="00016F33">
        <w:rPr>
          <w:rFonts w:ascii="Times New Roman" w:eastAsia="Times New Roman" w:hAnsi="Times New Roman" w:cs="Times New Roman"/>
          <w:b/>
          <w:bCs/>
          <w:kern w:val="0"/>
          <w:lang w:val="es-US"/>
          <w14:ligatures w14:val="none"/>
        </w:rPr>
        <w:t>plagio, fraude y/o adulteración de documentación cometidas de forma individual o colectiva</w:t>
      </w:r>
      <w:r w:rsidRPr="00016F33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>, que atenten contra los valores de honestidad, veracidad, confianza, justicia, respeto y responsabilidad, dentro del marco de actividades académicas.</w:t>
      </w:r>
      <w:r w:rsidRPr="007D3295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 xml:space="preserve">” </w:t>
      </w:r>
      <w:r>
        <w:rPr>
          <w:rFonts w:ascii="Times New Roman" w:eastAsia="Times New Roman" w:hAnsi="Times New Roman" w:cs="Times New Roman"/>
          <w:kern w:val="0"/>
          <w:lang w:val="es-US"/>
          <w14:ligatures w14:val="none"/>
        </w:rPr>
        <w:t>Adicionalmente, ya que este curso prioriza el desarrollo de habilidades de comunicación, pensamiento crítico y creación, el uso de inteligencia artificial</w:t>
      </w:r>
      <w:r w:rsidR="00264F1D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 xml:space="preserve"> (Chat GPT o similares)</w:t>
      </w:r>
      <w:r>
        <w:rPr>
          <w:rFonts w:ascii="Times New Roman" w:eastAsia="Times New Roman" w:hAnsi="Times New Roman" w:cs="Times New Roman"/>
          <w:kern w:val="0"/>
          <w:lang w:val="es-US"/>
          <w14:ligatures w14:val="none"/>
        </w:rPr>
        <w:t xml:space="preserve"> </w:t>
      </w:r>
      <w:r w:rsidR="004212D1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 xml:space="preserve">para producir respuestas </w:t>
      </w:r>
      <w:r>
        <w:rPr>
          <w:rFonts w:ascii="Times New Roman" w:eastAsia="Times New Roman" w:hAnsi="Times New Roman" w:cs="Times New Roman"/>
          <w:kern w:val="0"/>
          <w:lang w:val="es-US"/>
          <w14:ligatures w14:val="none"/>
        </w:rPr>
        <w:t>en ejercicios, tareas, o evaluaciones constituirá una falta gravísima y será penalizado con la nota mínima además de iniciar un sumario por integridad académica.</w:t>
      </w:r>
    </w:p>
    <w:p w14:paraId="20FAD4EE" w14:textId="366810E8" w:rsidR="00494BCF" w:rsidRPr="007D3295" w:rsidRDefault="007025C7" w:rsidP="008B613E">
      <w:pPr>
        <w:spacing w:line="240" w:lineRule="auto"/>
        <w:rPr>
          <w:rFonts w:ascii="Times New Roman" w:hAnsi="Times New Roman" w:cs="Times New Roman"/>
          <w:lang w:val="es-US"/>
        </w:rPr>
      </w:pPr>
      <w:r>
        <w:rPr>
          <w:rFonts w:ascii="Times New Roman" w:hAnsi="Times New Roman" w:cs="Times New Roman"/>
          <w:b/>
          <w:bCs/>
          <w:lang w:val="es-US"/>
        </w:rPr>
        <w:t xml:space="preserve">Política de no discriminación: </w:t>
      </w:r>
      <w:r w:rsidR="00494BCF" w:rsidRPr="007D3295">
        <w:rPr>
          <w:rFonts w:ascii="Times New Roman" w:hAnsi="Times New Roman" w:cs="Times New Roman"/>
          <w:lang w:val="es-US"/>
        </w:rPr>
        <w:t xml:space="preserve">Siguiendo lo establecido por el Código de Honor de nuestra Universidad, académicos/as y estudiantes tienen la responsabilidad de mantener relaciones respetuosas que garanticen un </w:t>
      </w:r>
      <w:r w:rsidR="00821A83" w:rsidRPr="007D3295">
        <w:rPr>
          <w:rFonts w:ascii="Times New Roman" w:hAnsi="Times New Roman" w:cs="Times New Roman"/>
          <w:lang w:val="es-US"/>
        </w:rPr>
        <w:t>ambiente adecuado para el aprendizaje</w:t>
      </w:r>
      <w:r w:rsidR="00494BCF" w:rsidRPr="007D3295">
        <w:rPr>
          <w:rFonts w:ascii="Times New Roman" w:hAnsi="Times New Roman" w:cs="Times New Roman"/>
          <w:lang w:val="es-US"/>
        </w:rPr>
        <w:t>. En concordancia con lo anterior, no se aceptará la discriminación de ningún tipo, ya sea por motivos de religión, nacionalidad, ascendencia, sexo, edad, estado civil, estado familiar, orientación sexual, identidad y expresión de género y/o discapacidad.</w:t>
      </w:r>
    </w:p>
    <w:p w14:paraId="49575C84" w14:textId="6D73F582" w:rsidR="00821A83" w:rsidRPr="007D3295" w:rsidRDefault="007025C7" w:rsidP="008B613E">
      <w:pPr>
        <w:spacing w:line="240" w:lineRule="auto"/>
        <w:ind w:right="256"/>
        <w:rPr>
          <w:rFonts w:ascii="Times New Roman" w:hAnsi="Times New Roman" w:cs="Times New Roman"/>
          <w:lang w:val="es-US"/>
        </w:rPr>
      </w:pPr>
      <w:r>
        <w:rPr>
          <w:rFonts w:ascii="Times New Roman" w:hAnsi="Times New Roman" w:cs="Times New Roman"/>
          <w:b/>
          <w:bCs/>
          <w:lang w:val="es-US"/>
        </w:rPr>
        <w:t xml:space="preserve">Política en caso de acoso o violencia: </w:t>
      </w:r>
      <w:r>
        <w:rPr>
          <w:rFonts w:ascii="Times New Roman" w:hAnsi="Times New Roman" w:cs="Times New Roman"/>
          <w:lang w:val="es-US"/>
        </w:rPr>
        <w:t>Todo</w:t>
      </w:r>
      <w:r w:rsidR="00821A83" w:rsidRPr="007D3295">
        <w:rPr>
          <w:rFonts w:ascii="Times New Roman" w:hAnsi="Times New Roman" w:cs="Times New Roman"/>
          <w:lang w:val="es-US"/>
        </w:rPr>
        <w:t xml:space="preserve"> estudiante, académico, profesional o administrativo de la UC, que haya sido, esté siendo víctima, o sea testigo de situaciones de abuso, acoso, maltrato físico o psicológico o violencia, puede contactarse</w:t>
      </w:r>
      <w:r>
        <w:rPr>
          <w:rFonts w:ascii="Times New Roman" w:hAnsi="Times New Roman" w:cs="Times New Roman"/>
          <w:lang w:val="es-US"/>
        </w:rPr>
        <w:t xml:space="preserve"> </w:t>
      </w:r>
      <w:r>
        <w:rPr>
          <w:rFonts w:ascii="Times New Roman" w:hAnsi="Times New Roman" w:cs="Times New Roman"/>
          <w:b/>
          <w:bCs/>
          <w:lang w:val="es-US"/>
        </w:rPr>
        <w:t>de forma confidencial</w:t>
      </w:r>
      <w:r w:rsidR="00821A83" w:rsidRPr="007D3295">
        <w:rPr>
          <w:rFonts w:ascii="Times New Roman" w:hAnsi="Times New Roman" w:cs="Times New Roman"/>
          <w:lang w:val="es-US"/>
        </w:rPr>
        <w:t xml:space="preserve"> con profesionales especializados, a través de Fono-Ayuda UC</w:t>
      </w:r>
      <w:r>
        <w:rPr>
          <w:rFonts w:ascii="Times New Roman" w:hAnsi="Times New Roman" w:cs="Times New Roman"/>
          <w:lang w:val="es-US"/>
        </w:rPr>
        <w:t xml:space="preserve"> </w:t>
      </w:r>
      <w:r w:rsidRPr="007D3295">
        <w:rPr>
          <w:rFonts w:ascii="Times New Roman" w:hAnsi="Times New Roman" w:cs="Times New Roman"/>
          <w:lang w:val="es-US"/>
        </w:rPr>
        <w:t xml:space="preserve">+56 9 5814 5618 </w:t>
      </w:r>
      <w:r w:rsidR="00821A83" w:rsidRPr="007D3295">
        <w:rPr>
          <w:rFonts w:ascii="Times New Roman" w:hAnsi="Times New Roman" w:cs="Times New Roman"/>
          <w:lang w:val="es-US"/>
        </w:rPr>
        <w:t xml:space="preserve">para </w:t>
      </w:r>
      <w:r>
        <w:rPr>
          <w:rFonts w:ascii="Times New Roman" w:hAnsi="Times New Roman" w:cs="Times New Roman"/>
          <w:lang w:val="es-US"/>
        </w:rPr>
        <w:t xml:space="preserve">recibir </w:t>
      </w:r>
      <w:r w:rsidR="00821A83" w:rsidRPr="007D3295">
        <w:rPr>
          <w:rFonts w:ascii="Times New Roman" w:hAnsi="Times New Roman" w:cs="Times New Roman"/>
          <w:lang w:val="es-US"/>
        </w:rPr>
        <w:t xml:space="preserve">orientación, apoyo e información acerca de los procedimientos y conductos regulares que la Universidad dispone </w:t>
      </w:r>
      <w:r>
        <w:rPr>
          <w:rFonts w:ascii="Times New Roman" w:hAnsi="Times New Roman" w:cs="Times New Roman"/>
          <w:lang w:val="es-US"/>
        </w:rPr>
        <w:t>para</w:t>
      </w:r>
      <w:r w:rsidR="00821A83" w:rsidRPr="007D3295">
        <w:rPr>
          <w:rFonts w:ascii="Times New Roman" w:hAnsi="Times New Roman" w:cs="Times New Roman"/>
          <w:lang w:val="es-US"/>
        </w:rPr>
        <w:t xml:space="preserve"> estos casos. </w:t>
      </w:r>
      <w:r>
        <w:rPr>
          <w:rFonts w:ascii="Times New Roman" w:hAnsi="Times New Roman" w:cs="Times New Roman"/>
          <w:lang w:val="es-US"/>
        </w:rPr>
        <w:t>S</w:t>
      </w:r>
      <w:r w:rsidR="00821A83" w:rsidRPr="007D3295">
        <w:rPr>
          <w:rFonts w:ascii="Times New Roman" w:hAnsi="Times New Roman" w:cs="Times New Roman"/>
          <w:lang w:val="es-US"/>
        </w:rPr>
        <w:t xml:space="preserve">e recuerda al estudiantado que </w:t>
      </w:r>
      <w:hyperlink r:id="rId18" w:history="1">
        <w:r w:rsidR="00821A83" w:rsidRPr="007D3295">
          <w:rPr>
            <w:rStyle w:val="Hyperlink"/>
            <w:rFonts w:ascii="Times New Roman" w:hAnsi="Times New Roman" w:cs="Times New Roman"/>
            <w:color w:val="auto"/>
            <w:lang w:val="es-US"/>
          </w:rPr>
          <w:t xml:space="preserve">según el Decreto Rectoría </w:t>
        </w:r>
        <w:proofErr w:type="spellStart"/>
        <w:r w:rsidR="00821A83" w:rsidRPr="007D3295">
          <w:rPr>
            <w:rStyle w:val="Hyperlink"/>
            <w:rFonts w:ascii="Times New Roman" w:hAnsi="Times New Roman" w:cs="Times New Roman"/>
            <w:color w:val="auto"/>
            <w:lang w:val="es-US"/>
          </w:rPr>
          <w:t>nº</w:t>
        </w:r>
        <w:proofErr w:type="spellEnd"/>
        <w:r>
          <w:rPr>
            <w:rStyle w:val="Hyperlink"/>
            <w:rFonts w:ascii="Times New Roman" w:hAnsi="Times New Roman" w:cs="Times New Roman"/>
            <w:color w:val="auto"/>
            <w:lang w:val="es-US"/>
          </w:rPr>
          <w:t xml:space="preserve"> </w:t>
        </w:r>
        <w:r w:rsidR="00821A83" w:rsidRPr="007D3295">
          <w:rPr>
            <w:rStyle w:val="Hyperlink"/>
            <w:rFonts w:ascii="Times New Roman" w:hAnsi="Times New Roman" w:cs="Times New Roman"/>
            <w:color w:val="auto"/>
            <w:lang w:val="es-US"/>
          </w:rPr>
          <w:t>294-2022</w:t>
        </w:r>
      </w:hyperlink>
      <w:r w:rsidR="00821A83" w:rsidRPr="007D3295">
        <w:rPr>
          <w:rFonts w:ascii="Times New Roman" w:hAnsi="Times New Roman" w:cs="Times New Roman"/>
          <w:lang w:val="es-US"/>
        </w:rPr>
        <w:t xml:space="preserve">, </w:t>
      </w:r>
      <w:r w:rsidR="00821A83" w:rsidRPr="00793E1F">
        <w:rPr>
          <w:rFonts w:ascii="Times New Roman" w:hAnsi="Times New Roman" w:cs="Times New Roman"/>
          <w:b/>
          <w:bCs/>
          <w:lang w:val="es-US"/>
        </w:rPr>
        <w:t>los profesores de la UC t</w:t>
      </w:r>
      <w:r w:rsidRPr="00793E1F">
        <w:rPr>
          <w:rFonts w:ascii="Times New Roman" w:hAnsi="Times New Roman" w:cs="Times New Roman"/>
          <w:b/>
          <w:bCs/>
          <w:lang w:val="es-US"/>
        </w:rPr>
        <w:t>enemos</w:t>
      </w:r>
      <w:r w:rsidR="00821A83" w:rsidRPr="00793E1F">
        <w:rPr>
          <w:rFonts w:ascii="Times New Roman" w:hAnsi="Times New Roman" w:cs="Times New Roman"/>
          <w:b/>
          <w:bCs/>
          <w:lang w:val="es-US"/>
        </w:rPr>
        <w:t xml:space="preserve"> la obligación de reportar</w:t>
      </w:r>
      <w:r w:rsidR="00821A83" w:rsidRPr="007D3295">
        <w:rPr>
          <w:rFonts w:ascii="Times New Roman" w:hAnsi="Times New Roman" w:cs="Times New Roman"/>
          <w:lang w:val="es-US"/>
        </w:rPr>
        <w:t xml:space="preserve"> </w:t>
      </w:r>
      <w:r>
        <w:rPr>
          <w:rFonts w:ascii="Times New Roman" w:hAnsi="Times New Roman" w:cs="Times New Roman"/>
          <w:lang w:val="es-US"/>
        </w:rPr>
        <w:t xml:space="preserve">si tomamos </w:t>
      </w:r>
      <w:r w:rsidR="00821A83" w:rsidRPr="007D3295">
        <w:rPr>
          <w:rFonts w:ascii="Times New Roman" w:hAnsi="Times New Roman" w:cs="Times New Roman"/>
          <w:lang w:val="es-US"/>
        </w:rPr>
        <w:t xml:space="preserve">conocimiento de un caso de discriminación o violencia. El protocolo de reporte se encuentra disponible en </w:t>
      </w:r>
      <w:hyperlink r:id="rId19" w:anchor="protocoloR" w:history="1">
        <w:r w:rsidR="00821A83" w:rsidRPr="007D3295">
          <w:rPr>
            <w:rStyle w:val="Hyperlink"/>
            <w:rFonts w:ascii="Times New Roman" w:hAnsi="Times New Roman" w:cs="Times New Roman"/>
            <w:color w:val="auto"/>
            <w:lang w:val="es-US"/>
          </w:rPr>
          <w:t>noviolenciaydiscriminacion.uc.cl</w:t>
        </w:r>
      </w:hyperlink>
    </w:p>
    <w:p w14:paraId="5E9EF7F5" w14:textId="77777777" w:rsidR="00821A83" w:rsidRPr="007D3295" w:rsidRDefault="00821A83" w:rsidP="008B613E">
      <w:pPr>
        <w:spacing w:line="240" w:lineRule="auto"/>
        <w:ind w:left="426" w:right="256"/>
        <w:jc w:val="both"/>
        <w:rPr>
          <w:rFonts w:ascii="Times New Roman" w:hAnsi="Times New Roman" w:cs="Times New Roman"/>
          <w:lang w:val="es-US"/>
        </w:rPr>
      </w:pPr>
    </w:p>
    <w:p w14:paraId="2F065515" w14:textId="77777777" w:rsidR="00494BCF" w:rsidRDefault="00494BCF" w:rsidP="008B613E">
      <w:pPr>
        <w:spacing w:line="240" w:lineRule="auto"/>
        <w:rPr>
          <w:rFonts w:ascii="Times New Roman" w:hAnsi="Times New Roman" w:cs="Times New Roman"/>
          <w:lang w:val="es-US"/>
        </w:rPr>
      </w:pPr>
    </w:p>
    <w:p w14:paraId="533FD74B" w14:textId="77777777" w:rsidR="008C0187" w:rsidRDefault="008C0187" w:rsidP="008B613E">
      <w:pPr>
        <w:spacing w:line="240" w:lineRule="auto"/>
        <w:rPr>
          <w:rFonts w:ascii="Times New Roman" w:hAnsi="Times New Roman" w:cs="Times New Roman"/>
          <w:lang w:val="es-US"/>
        </w:rPr>
      </w:pPr>
    </w:p>
    <w:p w14:paraId="6E34E63D" w14:textId="77777777" w:rsidR="008C0187" w:rsidRDefault="008C0187" w:rsidP="008B613E">
      <w:pPr>
        <w:spacing w:line="240" w:lineRule="auto"/>
        <w:rPr>
          <w:rFonts w:ascii="Times New Roman" w:hAnsi="Times New Roman" w:cs="Times New Roman"/>
          <w:lang w:val="es-US"/>
        </w:rPr>
      </w:pPr>
    </w:p>
    <w:p w14:paraId="39E53B37" w14:textId="77777777" w:rsidR="008C0187" w:rsidRDefault="008C0187" w:rsidP="008B613E">
      <w:pPr>
        <w:spacing w:line="240" w:lineRule="auto"/>
        <w:rPr>
          <w:rFonts w:ascii="Times New Roman" w:hAnsi="Times New Roman" w:cs="Times New Roman"/>
          <w:lang w:val="es-US"/>
        </w:rPr>
      </w:pPr>
    </w:p>
    <w:p w14:paraId="3D44A766" w14:textId="77777777" w:rsidR="008B613E" w:rsidRDefault="008B613E" w:rsidP="008B613E">
      <w:pPr>
        <w:spacing w:line="240" w:lineRule="auto"/>
        <w:rPr>
          <w:rFonts w:ascii="Times New Roman" w:hAnsi="Times New Roman" w:cs="Times New Roman"/>
          <w:lang w:val="es-US"/>
        </w:rPr>
      </w:pPr>
    </w:p>
    <w:p w14:paraId="58E743D3" w14:textId="77777777" w:rsidR="008B613E" w:rsidRDefault="008B613E" w:rsidP="008B613E">
      <w:pPr>
        <w:spacing w:line="240" w:lineRule="auto"/>
        <w:rPr>
          <w:rFonts w:ascii="Times New Roman" w:hAnsi="Times New Roman" w:cs="Times New Roman"/>
          <w:lang w:val="es-US"/>
        </w:rPr>
      </w:pPr>
    </w:p>
    <w:p w14:paraId="0A726A04" w14:textId="77777777" w:rsidR="00855CFF" w:rsidRDefault="00855CFF" w:rsidP="008B613E">
      <w:pPr>
        <w:spacing w:line="240" w:lineRule="auto"/>
        <w:rPr>
          <w:rFonts w:ascii="Times New Roman" w:hAnsi="Times New Roman" w:cs="Times New Roman"/>
          <w:lang w:val="es-US"/>
        </w:rPr>
      </w:pPr>
    </w:p>
    <w:p w14:paraId="2922609E" w14:textId="77777777" w:rsidR="00855CFF" w:rsidRDefault="00855CFF" w:rsidP="008B613E">
      <w:pPr>
        <w:spacing w:line="240" w:lineRule="auto"/>
        <w:rPr>
          <w:rFonts w:ascii="Times New Roman" w:hAnsi="Times New Roman" w:cs="Times New Roman"/>
          <w:lang w:val="es-US"/>
        </w:rPr>
      </w:pPr>
    </w:p>
    <w:p w14:paraId="1B0247DF" w14:textId="77777777" w:rsidR="008B613E" w:rsidRDefault="008B613E" w:rsidP="008B613E">
      <w:pPr>
        <w:spacing w:line="240" w:lineRule="auto"/>
        <w:rPr>
          <w:rFonts w:ascii="Times New Roman" w:hAnsi="Times New Roman" w:cs="Times New Roman"/>
          <w:lang w:val="es-US"/>
        </w:rPr>
      </w:pPr>
    </w:p>
    <w:p w14:paraId="5E061368" w14:textId="4922877E" w:rsidR="00403B8B" w:rsidRDefault="00403B8B" w:rsidP="008B613E">
      <w:pPr>
        <w:spacing w:line="240" w:lineRule="auto"/>
        <w:jc w:val="center"/>
        <w:rPr>
          <w:rFonts w:ascii="Times New Roman" w:hAnsi="Times New Roman" w:cs="Times New Roman"/>
          <w:b/>
          <w:bCs/>
          <w:lang w:val="es-US"/>
        </w:rPr>
      </w:pPr>
      <w:r>
        <w:rPr>
          <w:rFonts w:ascii="Times New Roman" w:hAnsi="Times New Roman" w:cs="Times New Roman"/>
          <w:b/>
          <w:bCs/>
          <w:lang w:val="es-US"/>
        </w:rPr>
        <w:lastRenderedPageBreak/>
        <w:t xml:space="preserve">Calendario </w:t>
      </w:r>
      <w:r w:rsidR="00897090">
        <w:rPr>
          <w:rFonts w:ascii="Times New Roman" w:hAnsi="Times New Roman" w:cs="Times New Roman"/>
          <w:b/>
          <w:bCs/>
          <w:lang w:val="es-US"/>
        </w:rPr>
        <w:t>del semestre</w:t>
      </w:r>
    </w:p>
    <w:tbl>
      <w:tblPr>
        <w:tblStyle w:val="TableGrid"/>
        <w:tblW w:w="10170" w:type="dxa"/>
        <w:tblInd w:w="-545" w:type="dxa"/>
        <w:tblCellMar>
          <w:bottom w:w="144" w:type="dxa"/>
        </w:tblCellMar>
        <w:tblLook w:val="04A0" w:firstRow="1" w:lastRow="0" w:firstColumn="1" w:lastColumn="0" w:noHBand="0" w:noVBand="1"/>
      </w:tblPr>
      <w:tblGrid>
        <w:gridCol w:w="1440"/>
        <w:gridCol w:w="8730"/>
      </w:tblGrid>
      <w:tr w:rsidR="00E81165" w:rsidRPr="00A24107" w14:paraId="36F896AB" w14:textId="77777777" w:rsidTr="008B613E">
        <w:tc>
          <w:tcPr>
            <w:tcW w:w="1440" w:type="dxa"/>
          </w:tcPr>
          <w:p w14:paraId="335276AE" w14:textId="77777777" w:rsidR="00E81165" w:rsidRPr="008B613E" w:rsidRDefault="00E81165" w:rsidP="008B613E">
            <w:pPr>
              <w:tabs>
                <w:tab w:val="left" w:pos="1304"/>
              </w:tabs>
              <w:rPr>
                <w:rFonts w:ascii="Times New Roman" w:hAnsi="Times New Roman" w:cs="Times New Roman"/>
              </w:rPr>
            </w:pPr>
            <w:r w:rsidRPr="008B613E">
              <w:rPr>
                <w:rFonts w:ascii="Times New Roman" w:hAnsi="Times New Roman" w:cs="Times New Roman"/>
              </w:rPr>
              <w:t>Marzo 6</w:t>
            </w:r>
            <w:r w:rsidRPr="008B613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730" w:type="dxa"/>
          </w:tcPr>
          <w:p w14:paraId="7D9FC487" w14:textId="77777777" w:rsidR="00E81165" w:rsidRPr="008B613E" w:rsidRDefault="00E81165" w:rsidP="008B613E">
            <w:pPr>
              <w:rPr>
                <w:rFonts w:ascii="Times New Roman" w:hAnsi="Times New Roman" w:cs="Times New Roman"/>
                <w:lang w:val="es-US"/>
              </w:rPr>
            </w:pPr>
            <w:r w:rsidRPr="008B613E">
              <w:rPr>
                <w:rFonts w:ascii="Times New Roman" w:hAnsi="Times New Roman" w:cs="Times New Roman"/>
                <w:lang w:val="es-US"/>
              </w:rPr>
              <w:t>Introducción del curso y expectativas.</w:t>
            </w:r>
          </w:p>
          <w:p w14:paraId="75436EA5" w14:textId="77777777" w:rsidR="00E81165" w:rsidRPr="008B613E" w:rsidRDefault="00E81165" w:rsidP="008B613E">
            <w:pPr>
              <w:rPr>
                <w:rFonts w:ascii="Times New Roman" w:hAnsi="Times New Roman" w:cs="Times New Roman"/>
                <w:lang w:val="es-US"/>
              </w:rPr>
            </w:pPr>
            <w:r w:rsidRPr="008B613E">
              <w:rPr>
                <w:rFonts w:ascii="Times New Roman" w:hAnsi="Times New Roman" w:cs="Times New Roman"/>
                <w:lang w:val="es-US"/>
              </w:rPr>
              <w:t>Revisión del programa y calendario general.</w:t>
            </w:r>
          </w:p>
        </w:tc>
      </w:tr>
      <w:tr w:rsidR="00E81165" w:rsidRPr="008B613E" w14:paraId="0D68C33F" w14:textId="77777777" w:rsidTr="008B613E">
        <w:tc>
          <w:tcPr>
            <w:tcW w:w="1440" w:type="dxa"/>
          </w:tcPr>
          <w:p w14:paraId="79B8F928" w14:textId="77777777" w:rsidR="00E81165" w:rsidRPr="008B613E" w:rsidRDefault="00E81165" w:rsidP="008B613E">
            <w:pPr>
              <w:rPr>
                <w:rFonts w:ascii="Times New Roman" w:hAnsi="Times New Roman" w:cs="Times New Roman"/>
              </w:rPr>
            </w:pPr>
            <w:r w:rsidRPr="008B613E">
              <w:rPr>
                <w:rFonts w:ascii="Times New Roman" w:hAnsi="Times New Roman" w:cs="Times New Roman"/>
              </w:rPr>
              <w:t>Marzo 11-13</w:t>
            </w:r>
          </w:p>
        </w:tc>
        <w:tc>
          <w:tcPr>
            <w:tcW w:w="8730" w:type="dxa"/>
          </w:tcPr>
          <w:p w14:paraId="483B67F8" w14:textId="5D681DBE" w:rsidR="00E81165" w:rsidRPr="008B613E" w:rsidRDefault="00E81165" w:rsidP="008B613E">
            <w:pPr>
              <w:jc w:val="center"/>
              <w:rPr>
                <w:rFonts w:ascii="Times New Roman" w:hAnsi="Times New Roman" w:cs="Times New Roman"/>
                <w:b/>
                <w:bCs/>
                <w:lang w:val="es-US"/>
              </w:rPr>
            </w:pPr>
            <w:r w:rsidRPr="008B613E">
              <w:rPr>
                <w:rFonts w:ascii="Times New Roman" w:hAnsi="Times New Roman" w:cs="Times New Roman"/>
                <w:b/>
                <w:bCs/>
                <w:lang w:val="es-US"/>
              </w:rPr>
              <w:t>Unidad 1: antecedentes históricos</w:t>
            </w:r>
            <w:r w:rsidR="00CC0B07" w:rsidRPr="008B613E">
              <w:rPr>
                <w:rFonts w:ascii="Times New Roman" w:hAnsi="Times New Roman" w:cs="Times New Roman"/>
                <w:b/>
                <w:bCs/>
                <w:lang w:val="es-US"/>
              </w:rPr>
              <w:t xml:space="preserve"> en </w:t>
            </w:r>
            <w:r w:rsidR="00DC62F7">
              <w:rPr>
                <w:rFonts w:ascii="Times New Roman" w:hAnsi="Times New Roman" w:cs="Times New Roman"/>
                <w:b/>
                <w:bCs/>
                <w:lang w:val="es-US"/>
              </w:rPr>
              <w:t>o</w:t>
            </w:r>
            <w:r w:rsidR="00CC0B07" w:rsidRPr="008B613E">
              <w:rPr>
                <w:rFonts w:ascii="Times New Roman" w:hAnsi="Times New Roman" w:cs="Times New Roman"/>
                <w:b/>
                <w:bCs/>
                <w:lang w:val="es-US"/>
              </w:rPr>
              <w:t>ccidente</w:t>
            </w:r>
          </w:p>
          <w:p w14:paraId="550F0664" w14:textId="42EF47AD" w:rsidR="00E81165" w:rsidRPr="00260998" w:rsidRDefault="00E81165" w:rsidP="008B613E">
            <w:pPr>
              <w:rPr>
                <w:rFonts w:ascii="Times New Roman" w:hAnsi="Times New Roman" w:cs="Times New Roman"/>
                <w:lang w:val="es-US"/>
              </w:rPr>
            </w:pPr>
            <w:r w:rsidRPr="00260998">
              <w:rPr>
                <w:rFonts w:ascii="Times New Roman" w:hAnsi="Times New Roman" w:cs="Times New Roman"/>
                <w:lang w:val="es-US"/>
              </w:rPr>
              <w:t>11: Leer “</w:t>
            </w:r>
            <w:proofErr w:type="spellStart"/>
            <w:r w:rsidRPr="00260998">
              <w:rPr>
                <w:rFonts w:ascii="Times New Roman" w:hAnsi="Times New Roman" w:cs="Times New Roman"/>
                <w:lang w:val="es-US"/>
              </w:rPr>
              <w:t>Chapter</w:t>
            </w:r>
            <w:proofErr w:type="spellEnd"/>
            <w:r w:rsidRPr="00260998">
              <w:rPr>
                <w:rFonts w:ascii="Times New Roman" w:hAnsi="Times New Roman" w:cs="Times New Roman"/>
                <w:lang w:val="es-US"/>
              </w:rPr>
              <w:t xml:space="preserve"> 1: </w:t>
            </w:r>
            <w:proofErr w:type="spellStart"/>
            <w:r w:rsidRPr="00260998">
              <w:rPr>
                <w:rFonts w:ascii="Times New Roman" w:hAnsi="Times New Roman" w:cs="Times New Roman"/>
                <w:lang w:val="es-US"/>
              </w:rPr>
              <w:t>The</w:t>
            </w:r>
            <w:proofErr w:type="spellEnd"/>
            <w:r w:rsidRPr="00260998">
              <w:rPr>
                <w:rFonts w:ascii="Times New Roman" w:hAnsi="Times New Roman" w:cs="Times New Roman"/>
                <w:lang w:val="es-US"/>
              </w:rPr>
              <w:t xml:space="preserve"> </w:t>
            </w:r>
            <w:proofErr w:type="spellStart"/>
            <w:r w:rsidRPr="00260998">
              <w:rPr>
                <w:rFonts w:ascii="Times New Roman" w:hAnsi="Times New Roman" w:cs="Times New Roman"/>
                <w:lang w:val="es-US"/>
              </w:rPr>
              <w:t>Problem</w:t>
            </w:r>
            <w:proofErr w:type="spellEnd"/>
            <w:r w:rsidRPr="00260998">
              <w:rPr>
                <w:rFonts w:ascii="Times New Roman" w:hAnsi="Times New Roman" w:cs="Times New Roman"/>
                <w:lang w:val="es-US"/>
              </w:rPr>
              <w:t xml:space="preserve"> </w:t>
            </w:r>
            <w:proofErr w:type="spellStart"/>
            <w:r w:rsidRPr="00260998">
              <w:rPr>
                <w:rFonts w:ascii="Times New Roman" w:hAnsi="Times New Roman" w:cs="Times New Roman"/>
                <w:lang w:val="es-US"/>
              </w:rPr>
              <w:t>with</w:t>
            </w:r>
            <w:proofErr w:type="spellEnd"/>
            <w:r w:rsidRPr="00260998">
              <w:rPr>
                <w:rFonts w:ascii="Times New Roman" w:hAnsi="Times New Roman" w:cs="Times New Roman"/>
                <w:lang w:val="es-US"/>
              </w:rPr>
              <w:t xml:space="preserve"> Video </w:t>
            </w:r>
            <w:proofErr w:type="spellStart"/>
            <w:r w:rsidRPr="00260998">
              <w:rPr>
                <w:rFonts w:ascii="Times New Roman" w:hAnsi="Times New Roman" w:cs="Times New Roman"/>
                <w:lang w:val="es-US"/>
              </w:rPr>
              <w:t>Games</w:t>
            </w:r>
            <w:proofErr w:type="spellEnd"/>
            <w:r w:rsidRPr="00260998">
              <w:rPr>
                <w:rFonts w:ascii="Times New Roman" w:hAnsi="Times New Roman" w:cs="Times New Roman"/>
                <w:lang w:val="es-US"/>
              </w:rPr>
              <w:t>” (</w:t>
            </w:r>
            <w:proofErr w:type="spellStart"/>
            <w:r w:rsidRPr="00260998">
              <w:rPr>
                <w:rFonts w:ascii="Times New Roman" w:hAnsi="Times New Roman" w:cs="Times New Roman"/>
                <w:lang w:val="es-US"/>
              </w:rPr>
              <w:t>Anthropy</w:t>
            </w:r>
            <w:proofErr w:type="spellEnd"/>
            <w:r w:rsidRPr="00260998">
              <w:rPr>
                <w:rFonts w:ascii="Times New Roman" w:hAnsi="Times New Roman" w:cs="Times New Roman"/>
                <w:lang w:val="es-US"/>
              </w:rPr>
              <w:t xml:space="preserve">, 2012) disponible en </w:t>
            </w:r>
            <w:proofErr w:type="spellStart"/>
            <w:r w:rsidRPr="00260998">
              <w:rPr>
                <w:rFonts w:ascii="Times New Roman" w:hAnsi="Times New Roman" w:cs="Times New Roman"/>
                <w:lang w:val="es-US"/>
              </w:rPr>
              <w:t>Canvas</w:t>
            </w:r>
            <w:proofErr w:type="spellEnd"/>
            <w:r w:rsidRPr="00260998">
              <w:rPr>
                <w:rFonts w:ascii="Times New Roman" w:hAnsi="Times New Roman" w:cs="Times New Roman"/>
                <w:lang w:val="es-US"/>
              </w:rPr>
              <w:t>.</w:t>
            </w:r>
          </w:p>
          <w:p w14:paraId="0A754050" w14:textId="77777777" w:rsidR="008B613E" w:rsidRPr="00260998" w:rsidRDefault="008B613E" w:rsidP="008B613E">
            <w:pPr>
              <w:rPr>
                <w:rFonts w:ascii="Times New Roman" w:hAnsi="Times New Roman" w:cs="Times New Roman"/>
                <w:lang w:val="es-US"/>
              </w:rPr>
            </w:pPr>
          </w:p>
          <w:p w14:paraId="6FE2FAA7" w14:textId="3DC08617" w:rsidR="00E81165" w:rsidRPr="008B613E" w:rsidRDefault="00E81165" w:rsidP="008B613E">
            <w:pPr>
              <w:rPr>
                <w:rFonts w:ascii="Times New Roman" w:hAnsi="Times New Roman" w:cs="Times New Roman"/>
                <w:lang w:val="es-US"/>
              </w:rPr>
            </w:pPr>
            <w:r w:rsidRPr="008B613E">
              <w:rPr>
                <w:rFonts w:ascii="Times New Roman" w:hAnsi="Times New Roman" w:cs="Times New Roman"/>
                <w:lang w:val="es-US"/>
              </w:rPr>
              <w:t>1</w:t>
            </w:r>
            <w:r w:rsidR="000752FA">
              <w:rPr>
                <w:rFonts w:ascii="Times New Roman" w:hAnsi="Times New Roman" w:cs="Times New Roman"/>
                <w:lang w:val="es-US"/>
              </w:rPr>
              <w:t>3</w:t>
            </w:r>
            <w:r w:rsidRPr="008B613E">
              <w:rPr>
                <w:rFonts w:ascii="Times New Roman" w:hAnsi="Times New Roman" w:cs="Times New Roman"/>
                <w:lang w:val="es-US"/>
              </w:rPr>
              <w:t>: Primeras tecnologías.</w:t>
            </w:r>
          </w:p>
          <w:p w14:paraId="71B6D07A" w14:textId="772B2881" w:rsidR="00E81165" w:rsidRPr="00A9246F" w:rsidRDefault="00E81165" w:rsidP="008B613E">
            <w:pPr>
              <w:rPr>
                <w:rFonts w:ascii="Times New Roman" w:hAnsi="Times New Roman" w:cs="Times New Roman"/>
              </w:rPr>
            </w:pPr>
            <w:proofErr w:type="spellStart"/>
            <w:r w:rsidRPr="008B613E">
              <w:rPr>
                <w:rFonts w:ascii="Times New Roman" w:hAnsi="Times New Roman" w:cs="Times New Roman"/>
              </w:rPr>
              <w:t>Jugar</w:t>
            </w:r>
            <w:proofErr w:type="spellEnd"/>
            <w:r w:rsidR="000F3DF2" w:rsidRPr="008B613E">
              <w:rPr>
                <w:rFonts w:ascii="Times New Roman" w:hAnsi="Times New Roman" w:cs="Times New Roman"/>
              </w:rPr>
              <w:t>:</w:t>
            </w:r>
            <w:r w:rsidRPr="008B613E">
              <w:rPr>
                <w:rFonts w:ascii="Times New Roman" w:hAnsi="Times New Roman" w:cs="Times New Roman"/>
              </w:rPr>
              <w:t xml:space="preserve"> </w:t>
            </w:r>
            <w:hyperlink r:id="rId20" w:history="1">
              <w:r w:rsidRPr="008B613E">
                <w:rPr>
                  <w:rStyle w:val="Hyperlink"/>
                  <w:rFonts w:ascii="Times New Roman" w:hAnsi="Times New Roman" w:cs="Times New Roman"/>
                  <w:i/>
                  <w:iCs/>
                </w:rPr>
                <w:t>Zork I</w:t>
              </w:r>
            </w:hyperlink>
            <w:r w:rsidRPr="008B61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hyperlink r:id="rId21" w:history="1">
              <w:proofErr w:type="spellStart"/>
              <w:r w:rsidRPr="008B613E">
                <w:rPr>
                  <w:rStyle w:val="Hyperlink"/>
                  <w:rFonts w:ascii="Times New Roman" w:hAnsi="Times New Roman" w:cs="Times New Roman"/>
                  <w:i/>
                  <w:iCs/>
                </w:rPr>
                <w:t>Spacewar</w:t>
              </w:r>
              <w:proofErr w:type="spellEnd"/>
              <w:r w:rsidRPr="008B613E">
                <w:rPr>
                  <w:rStyle w:val="Hyperlink"/>
                  <w:rFonts w:ascii="Times New Roman" w:hAnsi="Times New Roman" w:cs="Times New Roman"/>
                  <w:i/>
                  <w:iCs/>
                </w:rPr>
                <w:t>!</w:t>
              </w:r>
            </w:hyperlink>
            <w:r w:rsidRPr="008B61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hyperlink r:id="rId22" w:anchor="eastcastle" w:history="1">
              <w:r w:rsidRPr="008B613E">
                <w:rPr>
                  <w:rStyle w:val="Hyperlink"/>
                  <w:rFonts w:ascii="Times New Roman" w:hAnsi="Times New Roman" w:cs="Times New Roman"/>
                  <w:i/>
                  <w:iCs/>
                </w:rPr>
                <w:t>King’s Quest</w:t>
              </w:r>
            </w:hyperlink>
            <w:r w:rsidRPr="008B613E">
              <w:rPr>
                <w:rFonts w:ascii="Times New Roman" w:hAnsi="Times New Roman" w:cs="Times New Roman"/>
                <w:i/>
                <w:iCs/>
              </w:rPr>
              <w:t xml:space="preserve"> o </w:t>
            </w:r>
            <w:hyperlink r:id="rId23" w:history="1">
              <w:r w:rsidRPr="008B613E">
                <w:rPr>
                  <w:rStyle w:val="Hyperlink"/>
                  <w:rFonts w:ascii="Times New Roman" w:hAnsi="Times New Roman" w:cs="Times New Roman"/>
                  <w:i/>
                  <w:iCs/>
                </w:rPr>
                <w:t>The Oregon Trail</w:t>
              </w:r>
            </w:hyperlink>
            <w:r w:rsidRPr="008B613E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E81165" w:rsidRPr="00A24107" w14:paraId="1842BF0A" w14:textId="77777777" w:rsidTr="008B613E">
        <w:tc>
          <w:tcPr>
            <w:tcW w:w="1440" w:type="dxa"/>
          </w:tcPr>
          <w:p w14:paraId="07170329" w14:textId="77777777" w:rsidR="00E81165" w:rsidRPr="008B613E" w:rsidRDefault="00E81165" w:rsidP="008B613E">
            <w:pPr>
              <w:rPr>
                <w:rFonts w:ascii="Times New Roman" w:hAnsi="Times New Roman" w:cs="Times New Roman"/>
              </w:rPr>
            </w:pPr>
            <w:r w:rsidRPr="008B613E">
              <w:rPr>
                <w:rFonts w:ascii="Times New Roman" w:hAnsi="Times New Roman" w:cs="Times New Roman"/>
              </w:rPr>
              <w:t>Marzo 18-20</w:t>
            </w:r>
          </w:p>
        </w:tc>
        <w:tc>
          <w:tcPr>
            <w:tcW w:w="8730" w:type="dxa"/>
          </w:tcPr>
          <w:p w14:paraId="18E0E303" w14:textId="77777777" w:rsidR="00E81165" w:rsidRPr="008B613E" w:rsidRDefault="00E81165" w:rsidP="008B613E">
            <w:pPr>
              <w:rPr>
                <w:rFonts w:ascii="Times New Roman" w:hAnsi="Times New Roman" w:cs="Times New Roman"/>
                <w:lang w:val="es-US"/>
              </w:rPr>
            </w:pPr>
            <w:r w:rsidRPr="008B613E">
              <w:rPr>
                <w:rFonts w:ascii="Times New Roman" w:hAnsi="Times New Roman" w:cs="Times New Roman"/>
              </w:rPr>
              <w:t xml:space="preserve">18: Leer “Chapter 3: What is it Good For?” </w:t>
            </w:r>
            <w:r w:rsidRPr="008B613E">
              <w:rPr>
                <w:rFonts w:ascii="Times New Roman" w:hAnsi="Times New Roman" w:cs="Times New Roman"/>
                <w:lang w:val="es-US"/>
              </w:rPr>
              <w:t>(</w:t>
            </w:r>
            <w:proofErr w:type="spellStart"/>
            <w:r w:rsidRPr="008B613E">
              <w:rPr>
                <w:rFonts w:ascii="Times New Roman" w:hAnsi="Times New Roman" w:cs="Times New Roman"/>
                <w:lang w:val="es-US"/>
              </w:rPr>
              <w:t>Anthropy</w:t>
            </w:r>
            <w:proofErr w:type="spellEnd"/>
            <w:r w:rsidRPr="008B613E">
              <w:rPr>
                <w:rFonts w:ascii="Times New Roman" w:hAnsi="Times New Roman" w:cs="Times New Roman"/>
                <w:lang w:val="es-US"/>
              </w:rPr>
              <w:t xml:space="preserve">, 2012) disponible en </w:t>
            </w:r>
            <w:proofErr w:type="spellStart"/>
            <w:r w:rsidRPr="008B613E">
              <w:rPr>
                <w:rFonts w:ascii="Times New Roman" w:hAnsi="Times New Roman" w:cs="Times New Roman"/>
                <w:lang w:val="es-US"/>
              </w:rPr>
              <w:t>Canvas</w:t>
            </w:r>
            <w:proofErr w:type="spellEnd"/>
            <w:r w:rsidRPr="008B613E">
              <w:rPr>
                <w:rFonts w:ascii="Times New Roman" w:hAnsi="Times New Roman" w:cs="Times New Roman"/>
                <w:lang w:val="es-US"/>
              </w:rPr>
              <w:t>.</w:t>
            </w:r>
          </w:p>
          <w:p w14:paraId="06719687" w14:textId="77777777" w:rsidR="00E81165" w:rsidRPr="00DE07CA" w:rsidRDefault="00E81165" w:rsidP="008B613E">
            <w:pPr>
              <w:rPr>
                <w:rFonts w:ascii="Times New Roman" w:hAnsi="Times New Roman" w:cs="Times New Roman"/>
                <w:lang w:val="es-US"/>
              </w:rPr>
            </w:pPr>
            <w:r w:rsidRPr="008B613E">
              <w:rPr>
                <w:rFonts w:ascii="Times New Roman" w:hAnsi="Times New Roman" w:cs="Times New Roman"/>
                <w:lang w:val="es-US"/>
              </w:rPr>
              <w:t xml:space="preserve">Jugar </w:t>
            </w:r>
            <w:hyperlink r:id="rId24" w:history="1">
              <w:r w:rsidRPr="008B613E">
                <w:rPr>
                  <w:rStyle w:val="Hyperlink"/>
                  <w:rFonts w:ascii="Times New Roman" w:hAnsi="Times New Roman" w:cs="Times New Roman"/>
                  <w:i/>
                  <w:iCs/>
                  <w:lang w:val="es-US"/>
                </w:rPr>
                <w:t>Super Mario Bros</w:t>
              </w:r>
            </w:hyperlink>
            <w:r w:rsidRPr="008B613E">
              <w:rPr>
                <w:rFonts w:ascii="Times New Roman" w:hAnsi="Times New Roman" w:cs="Times New Roman"/>
                <w:i/>
                <w:iCs/>
                <w:lang w:val="es-US"/>
              </w:rPr>
              <w:t>.</w:t>
            </w:r>
          </w:p>
          <w:p w14:paraId="4EA86181" w14:textId="77777777" w:rsidR="00E81165" w:rsidRPr="008B613E" w:rsidRDefault="00E81165" w:rsidP="008B613E">
            <w:pPr>
              <w:rPr>
                <w:rFonts w:ascii="Times New Roman" w:hAnsi="Times New Roman" w:cs="Times New Roman"/>
                <w:lang w:val="es-US"/>
              </w:rPr>
            </w:pPr>
          </w:p>
          <w:p w14:paraId="3D0C3464" w14:textId="0DD74BC3" w:rsidR="00E81165" w:rsidRPr="00A90BAA" w:rsidRDefault="00E81165" w:rsidP="000E0FD0">
            <w:pPr>
              <w:rPr>
                <w:rFonts w:ascii="Times New Roman" w:hAnsi="Times New Roman" w:cs="Times New Roman"/>
                <w:lang w:val="es-US"/>
              </w:rPr>
            </w:pPr>
            <w:r w:rsidRPr="008B613E">
              <w:rPr>
                <w:rFonts w:ascii="Times New Roman" w:hAnsi="Times New Roman" w:cs="Times New Roman"/>
                <w:lang w:val="es-US"/>
              </w:rPr>
              <w:t xml:space="preserve"> 20: Inicios de la “realidad virtual” en el videojuego.</w:t>
            </w:r>
          </w:p>
        </w:tc>
      </w:tr>
      <w:tr w:rsidR="00E81165" w:rsidRPr="00A24107" w14:paraId="76579FEF" w14:textId="77777777" w:rsidTr="008B613E">
        <w:tc>
          <w:tcPr>
            <w:tcW w:w="1440" w:type="dxa"/>
          </w:tcPr>
          <w:p w14:paraId="53A7ACE3" w14:textId="77777777" w:rsidR="00E81165" w:rsidRPr="008B613E" w:rsidRDefault="00E81165" w:rsidP="008B613E">
            <w:pPr>
              <w:rPr>
                <w:rFonts w:ascii="Times New Roman" w:hAnsi="Times New Roman" w:cs="Times New Roman"/>
              </w:rPr>
            </w:pPr>
            <w:r w:rsidRPr="008B613E">
              <w:rPr>
                <w:rFonts w:ascii="Times New Roman" w:hAnsi="Times New Roman" w:cs="Times New Roman"/>
              </w:rPr>
              <w:t>Marzo 25-27</w:t>
            </w:r>
          </w:p>
        </w:tc>
        <w:tc>
          <w:tcPr>
            <w:tcW w:w="8730" w:type="dxa"/>
          </w:tcPr>
          <w:p w14:paraId="62A05A87" w14:textId="77777777" w:rsidR="00E81165" w:rsidRPr="008B613E" w:rsidRDefault="00E81165" w:rsidP="008B613E">
            <w:pPr>
              <w:rPr>
                <w:rFonts w:ascii="Times New Roman" w:hAnsi="Times New Roman" w:cs="Times New Roman"/>
                <w:lang w:val="es-US"/>
              </w:rPr>
            </w:pPr>
            <w:r w:rsidRPr="008B613E">
              <w:rPr>
                <w:rFonts w:ascii="Times New Roman" w:hAnsi="Times New Roman" w:cs="Times New Roman"/>
                <w:lang w:val="es-US"/>
              </w:rPr>
              <w:t>25: Prueba de contenido nº1.</w:t>
            </w:r>
          </w:p>
          <w:p w14:paraId="3CBDD39F" w14:textId="77777777" w:rsidR="00E81165" w:rsidRPr="004952E4" w:rsidRDefault="00E81165" w:rsidP="008B613E">
            <w:pPr>
              <w:rPr>
                <w:rFonts w:ascii="Times New Roman" w:hAnsi="Times New Roman" w:cs="Times New Roman"/>
                <w:lang w:val="es-US"/>
              </w:rPr>
            </w:pPr>
          </w:p>
          <w:p w14:paraId="596C47C9" w14:textId="40DC67FD" w:rsidR="00E81165" w:rsidRPr="004952E4" w:rsidRDefault="00E81165" w:rsidP="008B613E">
            <w:pPr>
              <w:jc w:val="center"/>
              <w:rPr>
                <w:rFonts w:ascii="Times New Roman" w:hAnsi="Times New Roman" w:cs="Times New Roman"/>
                <w:b/>
                <w:bCs/>
                <w:lang w:val="es-US"/>
              </w:rPr>
            </w:pPr>
            <w:r w:rsidRPr="004952E4">
              <w:rPr>
                <w:rFonts w:ascii="Times New Roman" w:hAnsi="Times New Roman" w:cs="Times New Roman"/>
                <w:b/>
                <w:bCs/>
                <w:lang w:val="es-US"/>
              </w:rPr>
              <w:t xml:space="preserve">Unidad 2: teoría </w:t>
            </w:r>
            <w:r w:rsidR="00034767" w:rsidRPr="004952E4">
              <w:rPr>
                <w:rFonts w:ascii="Times New Roman" w:hAnsi="Times New Roman" w:cs="Times New Roman"/>
                <w:b/>
                <w:bCs/>
                <w:lang w:val="es-US"/>
              </w:rPr>
              <w:t>del videojuego y teorías aplicadas</w:t>
            </w:r>
          </w:p>
          <w:p w14:paraId="2A0ADFBC" w14:textId="4A72ECFD" w:rsidR="00E81165" w:rsidRDefault="00E81165" w:rsidP="008B613E">
            <w:pPr>
              <w:rPr>
                <w:rFonts w:ascii="Times New Roman" w:hAnsi="Times New Roman" w:cs="Times New Roman"/>
                <w:lang w:val="es-US"/>
              </w:rPr>
            </w:pPr>
            <w:r w:rsidRPr="004952E4">
              <w:rPr>
                <w:rFonts w:ascii="Times New Roman" w:hAnsi="Times New Roman" w:cs="Times New Roman"/>
                <w:lang w:val="es-US"/>
              </w:rPr>
              <w:t>27: Qué son los “</w:t>
            </w:r>
            <w:proofErr w:type="spellStart"/>
            <w:r w:rsidRPr="004952E4">
              <w:rPr>
                <w:rFonts w:ascii="Times New Roman" w:hAnsi="Times New Roman" w:cs="Times New Roman"/>
                <w:lang w:val="es-US"/>
              </w:rPr>
              <w:t>game</w:t>
            </w:r>
            <w:proofErr w:type="spellEnd"/>
            <w:r w:rsidRPr="004952E4">
              <w:rPr>
                <w:rFonts w:ascii="Times New Roman" w:hAnsi="Times New Roman" w:cs="Times New Roman"/>
                <w:lang w:val="es-US"/>
              </w:rPr>
              <w:t xml:space="preserve"> </w:t>
            </w:r>
            <w:proofErr w:type="spellStart"/>
            <w:r w:rsidRPr="004952E4">
              <w:rPr>
                <w:rFonts w:ascii="Times New Roman" w:hAnsi="Times New Roman" w:cs="Times New Roman"/>
                <w:lang w:val="es-US"/>
              </w:rPr>
              <w:t>studies</w:t>
            </w:r>
            <w:proofErr w:type="spellEnd"/>
            <w:r w:rsidRPr="004952E4">
              <w:rPr>
                <w:rFonts w:ascii="Times New Roman" w:hAnsi="Times New Roman" w:cs="Times New Roman"/>
                <w:lang w:val="es-US"/>
              </w:rPr>
              <w:t>”?</w:t>
            </w:r>
            <w:r w:rsidR="00217DE9">
              <w:rPr>
                <w:rFonts w:ascii="Times New Roman" w:hAnsi="Times New Roman" w:cs="Times New Roman"/>
                <w:lang w:val="es-US"/>
              </w:rPr>
              <w:t xml:space="preserve"> + ejercicio en clases sobre trabajo colaborativo.</w:t>
            </w:r>
          </w:p>
          <w:p w14:paraId="3EC781BC" w14:textId="06C8E0BE" w:rsidR="00A90BAA" w:rsidRPr="004952E4" w:rsidRDefault="00A90BAA" w:rsidP="008B613E">
            <w:pPr>
              <w:rPr>
                <w:rFonts w:ascii="Times New Roman" w:hAnsi="Times New Roman" w:cs="Times New Roman"/>
                <w:lang w:val="es-US"/>
              </w:rPr>
            </w:pPr>
            <w:r w:rsidRPr="00350418">
              <w:rPr>
                <w:rFonts w:ascii="Times New Roman" w:hAnsi="Times New Roman" w:cs="Times New Roman"/>
                <w:lang w:val="es-US"/>
              </w:rPr>
              <w:t xml:space="preserve">Jugar o ver videos de </w:t>
            </w:r>
            <w:proofErr w:type="spellStart"/>
            <w:r w:rsidRPr="00350418">
              <w:rPr>
                <w:rFonts w:ascii="Times New Roman" w:hAnsi="Times New Roman" w:cs="Times New Roman"/>
                <w:lang w:val="es-US"/>
              </w:rPr>
              <w:t>gameplay</w:t>
            </w:r>
            <w:proofErr w:type="spellEnd"/>
            <w:r w:rsidRPr="00350418">
              <w:rPr>
                <w:rFonts w:ascii="Times New Roman" w:hAnsi="Times New Roman" w:cs="Times New Roman"/>
                <w:lang w:val="es-US"/>
              </w:rPr>
              <w:t xml:space="preserve">: </w:t>
            </w:r>
            <w:r w:rsidRPr="00350418">
              <w:rPr>
                <w:rFonts w:ascii="Times New Roman" w:hAnsi="Times New Roman" w:cs="Times New Roman"/>
                <w:i/>
                <w:iCs/>
                <w:lang w:val="es-US"/>
              </w:rPr>
              <w:t xml:space="preserve">Final </w:t>
            </w:r>
            <w:proofErr w:type="spellStart"/>
            <w:r w:rsidRPr="00350418">
              <w:rPr>
                <w:rFonts w:ascii="Times New Roman" w:hAnsi="Times New Roman" w:cs="Times New Roman"/>
                <w:i/>
                <w:iCs/>
                <w:lang w:val="es-US"/>
              </w:rPr>
              <w:t>Fantasy</w:t>
            </w:r>
            <w:proofErr w:type="spellEnd"/>
            <w:r w:rsidRPr="00350418">
              <w:rPr>
                <w:rFonts w:ascii="Times New Roman" w:hAnsi="Times New Roman" w:cs="Times New Roman"/>
                <w:i/>
                <w:iCs/>
                <w:lang w:val="es-US"/>
              </w:rPr>
              <w:t xml:space="preserve"> VII</w:t>
            </w:r>
            <w:r>
              <w:rPr>
                <w:rFonts w:ascii="Times New Roman" w:hAnsi="Times New Roman" w:cs="Times New Roman"/>
                <w:i/>
                <w:iCs/>
                <w:lang w:val="es-US"/>
              </w:rPr>
              <w:t xml:space="preserve"> </w:t>
            </w:r>
            <w:r>
              <w:rPr>
                <w:rFonts w:ascii="Times New Roman" w:hAnsi="Times New Roman" w:cs="Times New Roman"/>
                <w:lang w:val="es-US"/>
              </w:rPr>
              <w:t xml:space="preserve">(1997). Opcional: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s-US"/>
              </w:rPr>
              <w:t>Silent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s-US"/>
              </w:rPr>
              <w:t xml:space="preserve"> Hill </w:t>
            </w:r>
            <w:r>
              <w:rPr>
                <w:rFonts w:ascii="Times New Roman" w:hAnsi="Times New Roman" w:cs="Times New Roman"/>
                <w:lang w:val="es-US"/>
              </w:rPr>
              <w:t>(1999)</w:t>
            </w:r>
          </w:p>
          <w:p w14:paraId="7E35F07B" w14:textId="652B7543" w:rsidR="00A90BAA" w:rsidRPr="008D71D7" w:rsidRDefault="00E81165" w:rsidP="00A90BAA">
            <w:pPr>
              <w:rPr>
                <w:rFonts w:ascii="Times New Roman" w:hAnsi="Times New Roman" w:cs="Times New Roman"/>
                <w:color w:val="808080" w:themeColor="background1" w:themeShade="80"/>
                <w:lang w:val="es-US"/>
              </w:rPr>
            </w:pPr>
            <w:r w:rsidRPr="004952E4">
              <w:rPr>
                <w:rFonts w:ascii="Times New Roman" w:hAnsi="Times New Roman" w:cs="Times New Roman"/>
                <w:lang w:val="es-US"/>
              </w:rPr>
              <w:t xml:space="preserve">Comenzar a jugar: </w:t>
            </w:r>
            <w:hyperlink r:id="rId25" w:history="1">
              <w:proofErr w:type="spellStart"/>
              <w:r w:rsidRPr="00342392">
                <w:rPr>
                  <w:rStyle w:val="Hyperlink"/>
                  <w:rFonts w:ascii="Times New Roman" w:hAnsi="Times New Roman" w:cs="Times New Roman"/>
                  <w:i/>
                  <w:iCs/>
                  <w:color w:val="0070C0"/>
                  <w:lang w:val="es-US"/>
                </w:rPr>
                <w:t>Undertale</w:t>
              </w:r>
              <w:proofErr w:type="spellEnd"/>
            </w:hyperlink>
            <w:r w:rsidRPr="00342392">
              <w:rPr>
                <w:rStyle w:val="Hyperlink"/>
                <w:rFonts w:ascii="Times New Roman" w:hAnsi="Times New Roman" w:cs="Times New Roman"/>
                <w:color w:val="0070C0"/>
                <w:u w:val="none"/>
                <w:lang w:val="es-US"/>
              </w:rPr>
              <w:t xml:space="preserve"> </w:t>
            </w:r>
            <w:r w:rsidRPr="004952E4">
              <w:rPr>
                <w:rStyle w:val="Hyperlink"/>
                <w:rFonts w:ascii="Times New Roman" w:hAnsi="Times New Roman" w:cs="Times New Roman"/>
                <w:color w:val="auto"/>
                <w:u w:val="none"/>
                <w:lang w:val="es-US"/>
              </w:rPr>
              <w:t xml:space="preserve">o </w:t>
            </w:r>
            <w:r w:rsidRPr="004952E4">
              <w:rPr>
                <w:rStyle w:val="Hyperlink"/>
                <w:rFonts w:ascii="Times New Roman" w:hAnsi="Times New Roman" w:cs="Times New Roman"/>
                <w:i/>
                <w:iCs/>
                <w:color w:val="auto"/>
                <w:u w:val="none"/>
                <w:lang w:val="es-US"/>
              </w:rPr>
              <w:t xml:space="preserve">Long </w:t>
            </w:r>
            <w:proofErr w:type="spellStart"/>
            <w:r w:rsidRPr="004952E4">
              <w:rPr>
                <w:rStyle w:val="Hyperlink"/>
                <w:rFonts w:ascii="Times New Roman" w:hAnsi="Times New Roman" w:cs="Times New Roman"/>
                <w:i/>
                <w:iCs/>
                <w:color w:val="auto"/>
                <w:u w:val="none"/>
                <w:lang w:val="es-US"/>
              </w:rPr>
              <w:t>Gone</w:t>
            </w:r>
            <w:proofErr w:type="spellEnd"/>
            <w:r w:rsidRPr="004952E4">
              <w:rPr>
                <w:rStyle w:val="Hyperlink"/>
                <w:rFonts w:ascii="Times New Roman" w:hAnsi="Times New Roman" w:cs="Times New Roman"/>
                <w:i/>
                <w:iCs/>
                <w:color w:val="auto"/>
                <w:u w:val="none"/>
                <w:lang w:val="es-US"/>
              </w:rPr>
              <w:t xml:space="preserve"> </w:t>
            </w:r>
            <w:proofErr w:type="spellStart"/>
            <w:r w:rsidRPr="004952E4">
              <w:rPr>
                <w:rStyle w:val="Hyperlink"/>
                <w:rFonts w:ascii="Times New Roman" w:hAnsi="Times New Roman" w:cs="Times New Roman"/>
                <w:i/>
                <w:iCs/>
                <w:color w:val="auto"/>
                <w:u w:val="none"/>
                <w:lang w:val="es-US"/>
              </w:rPr>
              <w:t>Days</w:t>
            </w:r>
            <w:proofErr w:type="spellEnd"/>
            <w:r w:rsidR="00883415">
              <w:rPr>
                <w:rStyle w:val="Hyperlink"/>
                <w:rFonts w:ascii="Times New Roman" w:hAnsi="Times New Roman" w:cs="Times New Roman"/>
                <w:i/>
                <w:iCs/>
                <w:color w:val="auto"/>
                <w:u w:val="none"/>
                <w:lang w:val="es-US"/>
              </w:rPr>
              <w:t>*</w:t>
            </w:r>
            <w:r w:rsidR="00876D02">
              <w:rPr>
                <w:rStyle w:val="Hyperlink"/>
                <w:rFonts w:ascii="Times New Roman" w:hAnsi="Times New Roman" w:cs="Times New Roman"/>
                <w:i/>
                <w:iCs/>
                <w:color w:val="auto"/>
                <w:u w:val="none"/>
                <w:lang w:val="es-US"/>
              </w:rPr>
              <w:t xml:space="preserve"> </w:t>
            </w:r>
            <w:r w:rsidR="00876D02">
              <w:rPr>
                <w:rStyle w:val="Hyperlink"/>
                <w:rFonts w:ascii="Times New Roman" w:hAnsi="Times New Roman" w:cs="Times New Roman"/>
                <w:color w:val="auto"/>
                <w:u w:val="none"/>
                <w:lang w:val="es-US"/>
              </w:rPr>
              <w:t>(</w:t>
            </w:r>
            <w:r w:rsidR="00883415">
              <w:rPr>
                <w:rStyle w:val="Hyperlink"/>
                <w:rFonts w:ascii="Times New Roman" w:hAnsi="Times New Roman" w:cs="Times New Roman"/>
                <w:color w:val="auto"/>
                <w:u w:val="none"/>
                <w:lang w:val="es-US"/>
              </w:rPr>
              <w:t>*</w:t>
            </w:r>
            <w:r w:rsidR="008D71D7">
              <w:rPr>
                <w:rStyle w:val="Hyperlink"/>
                <w:rFonts w:ascii="Times New Roman" w:hAnsi="Times New Roman" w:cs="Times New Roman"/>
                <w:color w:val="auto"/>
                <w:u w:val="none"/>
                <w:lang w:val="es-US"/>
              </w:rPr>
              <w:t xml:space="preserve">ver instrucciones en </w:t>
            </w:r>
            <w:proofErr w:type="spellStart"/>
            <w:r w:rsidR="008D71D7">
              <w:rPr>
                <w:rStyle w:val="Hyperlink"/>
                <w:rFonts w:ascii="Times New Roman" w:hAnsi="Times New Roman" w:cs="Times New Roman"/>
                <w:color w:val="auto"/>
                <w:u w:val="none"/>
                <w:lang w:val="es-US"/>
              </w:rPr>
              <w:t>Canvas</w:t>
            </w:r>
            <w:proofErr w:type="spellEnd"/>
            <w:r w:rsidR="008D71D7">
              <w:rPr>
                <w:rStyle w:val="Hyperlink"/>
                <w:rFonts w:ascii="Times New Roman" w:hAnsi="Times New Roman" w:cs="Times New Roman"/>
                <w:color w:val="auto"/>
                <w:u w:val="none"/>
                <w:lang w:val="es-US"/>
              </w:rPr>
              <w:t xml:space="preserve"> para obtener este juego</w:t>
            </w:r>
            <w:r w:rsidRPr="004952E4">
              <w:rPr>
                <w:rStyle w:val="Hyperlink"/>
                <w:rFonts w:ascii="Times New Roman" w:hAnsi="Times New Roman" w:cs="Times New Roman"/>
                <w:i/>
                <w:iCs/>
                <w:color w:val="auto"/>
                <w:u w:val="none"/>
                <w:lang w:val="es-US"/>
              </w:rPr>
              <w:t>.</w:t>
            </w:r>
            <w:r w:rsidR="008D71D7">
              <w:rPr>
                <w:rStyle w:val="Hyperlink"/>
                <w:rFonts w:ascii="Times New Roman" w:hAnsi="Times New Roman" w:cs="Times New Roman"/>
                <w:color w:val="auto"/>
                <w:u w:val="none"/>
                <w:lang w:val="es-US"/>
              </w:rPr>
              <w:t>)</w:t>
            </w:r>
          </w:p>
        </w:tc>
      </w:tr>
      <w:tr w:rsidR="00E81165" w:rsidRPr="00A24107" w14:paraId="65F7916B" w14:textId="77777777" w:rsidTr="008B613E">
        <w:tc>
          <w:tcPr>
            <w:tcW w:w="1440" w:type="dxa"/>
          </w:tcPr>
          <w:p w14:paraId="1A9F7A67" w14:textId="77777777" w:rsidR="00E81165" w:rsidRPr="00396729" w:rsidRDefault="00E81165" w:rsidP="008B613E">
            <w:pPr>
              <w:rPr>
                <w:rFonts w:ascii="Times New Roman" w:hAnsi="Times New Roman" w:cs="Times New Roman"/>
              </w:rPr>
            </w:pPr>
            <w:r w:rsidRPr="00396729">
              <w:rPr>
                <w:rFonts w:ascii="Times New Roman" w:hAnsi="Times New Roman" w:cs="Times New Roman"/>
              </w:rPr>
              <w:t>Abril 1-3</w:t>
            </w:r>
          </w:p>
        </w:tc>
        <w:tc>
          <w:tcPr>
            <w:tcW w:w="8730" w:type="dxa"/>
          </w:tcPr>
          <w:p w14:paraId="73278E84" w14:textId="0C0291A3" w:rsidR="00E81165" w:rsidRPr="00E25D82" w:rsidRDefault="00E81165" w:rsidP="008B613E">
            <w:pPr>
              <w:rPr>
                <w:rFonts w:ascii="Times New Roman" w:hAnsi="Times New Roman" w:cs="Times New Roman"/>
                <w:color w:val="000000" w:themeColor="text1"/>
                <w:lang w:val="es-US"/>
              </w:rPr>
            </w:pPr>
            <w:r w:rsidRPr="00E25D82">
              <w:rPr>
                <w:rFonts w:ascii="Times New Roman" w:hAnsi="Times New Roman" w:cs="Times New Roman"/>
                <w:color w:val="000000" w:themeColor="text1"/>
                <w:lang w:val="es-US"/>
              </w:rPr>
              <w:t xml:space="preserve">1: Alfabetismo y </w:t>
            </w:r>
            <w:proofErr w:type="spellStart"/>
            <w:r w:rsidRPr="00E25D82">
              <w:rPr>
                <w:rFonts w:ascii="Times New Roman" w:hAnsi="Times New Roman" w:cs="Times New Roman"/>
                <w:color w:val="000000" w:themeColor="text1"/>
                <w:lang w:val="es-US"/>
              </w:rPr>
              <w:t>ludología</w:t>
            </w:r>
            <w:proofErr w:type="spellEnd"/>
            <w:r w:rsidRPr="00E25D82">
              <w:rPr>
                <w:rFonts w:ascii="Times New Roman" w:hAnsi="Times New Roman" w:cs="Times New Roman"/>
                <w:color w:val="000000" w:themeColor="text1"/>
                <w:lang w:val="es-US"/>
              </w:rPr>
              <w:t xml:space="preserve">. </w:t>
            </w:r>
            <w:r w:rsidRPr="00260998">
              <w:rPr>
                <w:rFonts w:ascii="Times New Roman" w:hAnsi="Times New Roman" w:cs="Times New Roman"/>
                <w:b/>
                <w:color w:val="000000" w:themeColor="text1"/>
                <w:lang w:val="es-US"/>
              </w:rPr>
              <w:t>Grupo 1</w:t>
            </w:r>
            <w:r w:rsidRPr="00260998">
              <w:rPr>
                <w:rFonts w:ascii="Times New Roman" w:hAnsi="Times New Roman" w:cs="Times New Roman"/>
                <w:color w:val="000000" w:themeColor="text1"/>
                <w:lang w:val="es-US"/>
              </w:rPr>
              <w:t xml:space="preserve"> lee </w:t>
            </w:r>
            <w:r w:rsidRPr="00260998">
              <w:rPr>
                <w:rFonts w:ascii="Times New Roman" w:hAnsi="Times New Roman" w:cs="Times New Roman"/>
                <w:color w:val="0070C0"/>
                <w:lang w:val="es-US"/>
              </w:rPr>
              <w:t>“</w:t>
            </w:r>
            <w:proofErr w:type="spellStart"/>
            <w:r w:rsidR="00B25011">
              <w:fldChar w:fldCharType="begin"/>
            </w:r>
            <w:r w:rsidR="00B25011" w:rsidRPr="00B25011">
              <w:rPr>
                <w:lang w:val="es-US"/>
              </w:rPr>
              <w:instrText>HYPERLINK "https://www.gamestudies.org/0101/juul-gts/"</w:instrText>
            </w:r>
            <w:r w:rsidR="00B25011">
              <w:fldChar w:fldCharType="separate"/>
            </w:r>
            <w:r w:rsidR="00C12B6C" w:rsidRPr="00260998">
              <w:rPr>
                <w:rStyle w:val="Hyperlink"/>
                <w:rFonts w:ascii="Times New Roman" w:hAnsi="Times New Roman" w:cs="Times New Roman"/>
                <w:color w:val="0070C0"/>
                <w:lang w:val="es-US"/>
              </w:rPr>
              <w:t>Games</w:t>
            </w:r>
            <w:proofErr w:type="spellEnd"/>
            <w:r w:rsidR="00C12B6C" w:rsidRPr="00260998">
              <w:rPr>
                <w:rStyle w:val="Hyperlink"/>
                <w:rFonts w:ascii="Times New Roman" w:hAnsi="Times New Roman" w:cs="Times New Roman"/>
                <w:color w:val="0070C0"/>
                <w:lang w:val="es-US"/>
              </w:rPr>
              <w:t xml:space="preserve"> </w:t>
            </w:r>
            <w:proofErr w:type="spellStart"/>
            <w:r w:rsidR="00C12B6C" w:rsidRPr="00260998">
              <w:rPr>
                <w:rStyle w:val="Hyperlink"/>
                <w:rFonts w:ascii="Times New Roman" w:hAnsi="Times New Roman" w:cs="Times New Roman"/>
                <w:color w:val="0070C0"/>
                <w:lang w:val="es-US"/>
              </w:rPr>
              <w:t>Telling</w:t>
            </w:r>
            <w:proofErr w:type="spellEnd"/>
            <w:r w:rsidR="00C12B6C" w:rsidRPr="00260998">
              <w:rPr>
                <w:rStyle w:val="Hyperlink"/>
                <w:rFonts w:ascii="Times New Roman" w:hAnsi="Times New Roman" w:cs="Times New Roman"/>
                <w:color w:val="0070C0"/>
                <w:lang w:val="es-US"/>
              </w:rPr>
              <w:t xml:space="preserve"> </w:t>
            </w:r>
            <w:proofErr w:type="spellStart"/>
            <w:r w:rsidR="00C12B6C" w:rsidRPr="00260998">
              <w:rPr>
                <w:rStyle w:val="Hyperlink"/>
                <w:rFonts w:ascii="Times New Roman" w:hAnsi="Times New Roman" w:cs="Times New Roman"/>
                <w:color w:val="0070C0"/>
                <w:lang w:val="es-US"/>
              </w:rPr>
              <w:t>Stories</w:t>
            </w:r>
            <w:proofErr w:type="spellEnd"/>
            <w:r w:rsidR="00C12B6C" w:rsidRPr="00260998">
              <w:rPr>
                <w:rStyle w:val="Hyperlink"/>
                <w:rFonts w:ascii="Times New Roman" w:hAnsi="Times New Roman" w:cs="Times New Roman"/>
                <w:color w:val="0070C0"/>
                <w:lang w:val="es-US"/>
              </w:rPr>
              <w:t>?</w:t>
            </w:r>
            <w:r w:rsidR="00B25011">
              <w:rPr>
                <w:rStyle w:val="Hyperlink"/>
                <w:rFonts w:ascii="Times New Roman" w:hAnsi="Times New Roman" w:cs="Times New Roman"/>
                <w:color w:val="0070C0"/>
                <w:lang w:val="es-US"/>
              </w:rPr>
              <w:fldChar w:fldCharType="end"/>
            </w:r>
            <w:r w:rsidR="00C12B6C" w:rsidRPr="00260998">
              <w:rPr>
                <w:rFonts w:ascii="Times New Roman" w:hAnsi="Times New Roman" w:cs="Times New Roman"/>
                <w:color w:val="0070C0"/>
                <w:lang w:val="es-US"/>
              </w:rPr>
              <w:t xml:space="preserve">” </w:t>
            </w:r>
            <w:r w:rsidR="00C12B6C" w:rsidRPr="00E25D82">
              <w:rPr>
                <w:rFonts w:ascii="Times New Roman" w:hAnsi="Times New Roman" w:cs="Times New Roman"/>
                <w:color w:val="000000" w:themeColor="text1"/>
                <w:lang w:val="es-US"/>
              </w:rPr>
              <w:t>(</w:t>
            </w:r>
            <w:proofErr w:type="spellStart"/>
            <w:r w:rsidR="00C12B6C" w:rsidRPr="00E25D82">
              <w:rPr>
                <w:rFonts w:ascii="Times New Roman" w:hAnsi="Times New Roman" w:cs="Times New Roman"/>
                <w:color w:val="000000" w:themeColor="text1"/>
                <w:lang w:val="es-US"/>
              </w:rPr>
              <w:t>Juul</w:t>
            </w:r>
            <w:proofErr w:type="spellEnd"/>
            <w:r w:rsidR="00C12B6C" w:rsidRPr="00E25D82">
              <w:rPr>
                <w:rFonts w:ascii="Times New Roman" w:hAnsi="Times New Roman" w:cs="Times New Roman"/>
                <w:color w:val="000000" w:themeColor="text1"/>
                <w:lang w:val="es-US"/>
              </w:rPr>
              <w:t xml:space="preserve"> 2001)</w:t>
            </w:r>
            <w:r w:rsidR="00C12B6C">
              <w:rPr>
                <w:rFonts w:ascii="Times New Roman" w:hAnsi="Times New Roman" w:cs="Times New Roman"/>
                <w:color w:val="000000" w:themeColor="text1"/>
                <w:lang w:val="es-US"/>
              </w:rPr>
              <w:t>,</w:t>
            </w:r>
            <w:r w:rsidR="00C12B6C" w:rsidRPr="00E25D82">
              <w:rPr>
                <w:rFonts w:ascii="Times New Roman" w:hAnsi="Times New Roman" w:cs="Times New Roman"/>
                <w:color w:val="000000" w:themeColor="text1"/>
                <w:lang w:val="es-US"/>
              </w:rPr>
              <w:t xml:space="preserve"> </w:t>
            </w:r>
            <w:r w:rsidRPr="00E25D82">
              <w:rPr>
                <w:rFonts w:ascii="Times New Roman" w:hAnsi="Times New Roman" w:cs="Times New Roman"/>
                <w:b/>
                <w:bCs/>
                <w:color w:val="000000" w:themeColor="text1"/>
                <w:lang w:val="es-US"/>
              </w:rPr>
              <w:t>Grupo 2</w:t>
            </w:r>
            <w:r w:rsidRPr="00E25D82">
              <w:rPr>
                <w:rFonts w:ascii="Times New Roman" w:hAnsi="Times New Roman" w:cs="Times New Roman"/>
                <w:color w:val="000000" w:themeColor="text1"/>
                <w:lang w:val="es-US"/>
              </w:rPr>
              <w:t xml:space="preserve"> lee “</w:t>
            </w:r>
            <w:proofErr w:type="spellStart"/>
            <w:r w:rsidR="00A04CE2" w:rsidRPr="00E25D82">
              <w:rPr>
                <w:rFonts w:ascii="Times New Roman" w:hAnsi="Times New Roman" w:cs="Times New Roman"/>
                <w:color w:val="000000" w:themeColor="text1"/>
                <w:lang w:val="es-US"/>
              </w:rPr>
              <w:t>Simulation</w:t>
            </w:r>
            <w:proofErr w:type="spellEnd"/>
            <w:r w:rsidR="00A04CE2" w:rsidRPr="00E25D82">
              <w:rPr>
                <w:rFonts w:ascii="Times New Roman" w:hAnsi="Times New Roman" w:cs="Times New Roman"/>
                <w:color w:val="000000" w:themeColor="text1"/>
                <w:lang w:val="es-US"/>
              </w:rPr>
              <w:t xml:space="preserve"> versus Narrative</w:t>
            </w:r>
            <w:r w:rsidRPr="00E25D82">
              <w:rPr>
                <w:rFonts w:ascii="Times New Roman" w:hAnsi="Times New Roman" w:cs="Times New Roman"/>
                <w:color w:val="000000" w:themeColor="text1"/>
                <w:lang w:val="es-US"/>
              </w:rPr>
              <w:t>” (</w:t>
            </w:r>
            <w:r w:rsidR="00A04CE2" w:rsidRPr="00E25D82">
              <w:rPr>
                <w:rFonts w:ascii="Times New Roman" w:hAnsi="Times New Roman" w:cs="Times New Roman"/>
                <w:color w:val="000000" w:themeColor="text1"/>
                <w:lang w:val="es-US"/>
              </w:rPr>
              <w:t>Frasca, 2003</w:t>
            </w:r>
            <w:r w:rsidRPr="00E25D82">
              <w:rPr>
                <w:rFonts w:ascii="Times New Roman" w:hAnsi="Times New Roman" w:cs="Times New Roman"/>
                <w:color w:val="000000" w:themeColor="text1"/>
                <w:lang w:val="es-US"/>
              </w:rPr>
              <w:t>)</w:t>
            </w:r>
            <w:r w:rsidR="00726829" w:rsidRPr="00E25D82">
              <w:rPr>
                <w:rFonts w:ascii="Times New Roman" w:hAnsi="Times New Roman" w:cs="Times New Roman"/>
                <w:color w:val="000000" w:themeColor="text1"/>
                <w:lang w:val="es-US"/>
              </w:rPr>
              <w:t xml:space="preserve">, </w:t>
            </w:r>
            <w:r w:rsidR="00726829" w:rsidRPr="00E25D82">
              <w:rPr>
                <w:rFonts w:ascii="Times New Roman" w:hAnsi="Times New Roman" w:cs="Times New Roman"/>
                <w:b/>
                <w:bCs/>
                <w:color w:val="000000" w:themeColor="text1"/>
                <w:lang w:val="es-US"/>
              </w:rPr>
              <w:t xml:space="preserve">Grupo 3 </w:t>
            </w:r>
            <w:r w:rsidR="00726829" w:rsidRPr="00E25D82">
              <w:rPr>
                <w:rFonts w:ascii="Times New Roman" w:hAnsi="Times New Roman" w:cs="Times New Roman"/>
                <w:color w:val="000000" w:themeColor="text1"/>
                <w:lang w:val="es-US"/>
              </w:rPr>
              <w:t>lee</w:t>
            </w:r>
            <w:r w:rsidR="00C12B6C">
              <w:rPr>
                <w:rFonts w:ascii="Times New Roman" w:hAnsi="Times New Roman" w:cs="Times New Roman"/>
                <w:color w:val="000000" w:themeColor="text1"/>
                <w:lang w:val="es-US"/>
              </w:rPr>
              <w:t xml:space="preserve"> </w:t>
            </w:r>
            <w:r w:rsidR="00C12B6C" w:rsidRPr="00E25D82">
              <w:rPr>
                <w:rFonts w:ascii="Times New Roman" w:hAnsi="Times New Roman" w:cs="Times New Roman"/>
                <w:color w:val="000000" w:themeColor="text1"/>
                <w:lang w:val="es-US"/>
              </w:rPr>
              <w:t>“</w:t>
            </w:r>
            <w:proofErr w:type="spellStart"/>
            <w:r w:rsidR="00B25011">
              <w:fldChar w:fldCharType="begin"/>
            </w:r>
            <w:r w:rsidR="00B25011" w:rsidRPr="009B1B44">
              <w:rPr>
                <w:lang w:val="es-US"/>
              </w:rPr>
              <w:instrText>HYPERLINK "https://docdrop.org/static/drop-pdf/Zimmerman-Gaming-Literacy-tHZ5I.pdf"</w:instrText>
            </w:r>
            <w:r w:rsidR="00B25011">
              <w:fldChar w:fldCharType="separate"/>
            </w:r>
            <w:r w:rsidRPr="00E25D82">
              <w:rPr>
                <w:rStyle w:val="Hyperlink"/>
                <w:rFonts w:ascii="Times New Roman" w:hAnsi="Times New Roman" w:cs="Times New Roman"/>
                <w:color w:val="000000" w:themeColor="text1"/>
                <w:lang w:val="es-US"/>
              </w:rPr>
              <w:t>Gaming</w:t>
            </w:r>
            <w:proofErr w:type="spellEnd"/>
            <w:r w:rsidRPr="00E25D82">
              <w:rPr>
                <w:rStyle w:val="Hyperlink"/>
                <w:rFonts w:ascii="Times New Roman" w:hAnsi="Times New Roman" w:cs="Times New Roman"/>
                <w:color w:val="000000" w:themeColor="text1"/>
                <w:lang w:val="es-US"/>
              </w:rPr>
              <w:t xml:space="preserve"> </w:t>
            </w:r>
            <w:proofErr w:type="spellStart"/>
            <w:r w:rsidRPr="00E25D82">
              <w:rPr>
                <w:rStyle w:val="Hyperlink"/>
                <w:rFonts w:ascii="Times New Roman" w:hAnsi="Times New Roman" w:cs="Times New Roman"/>
                <w:color w:val="000000" w:themeColor="text1"/>
                <w:lang w:val="es-US"/>
              </w:rPr>
              <w:t>Literacy</w:t>
            </w:r>
            <w:proofErr w:type="spellEnd"/>
            <w:r w:rsidR="00B25011">
              <w:rPr>
                <w:rStyle w:val="Hyperlink"/>
                <w:rFonts w:ascii="Times New Roman" w:hAnsi="Times New Roman" w:cs="Times New Roman"/>
                <w:color w:val="000000" w:themeColor="text1"/>
                <w:lang w:val="es-US"/>
              </w:rPr>
              <w:fldChar w:fldCharType="end"/>
            </w:r>
            <w:r w:rsidRPr="00E25D82">
              <w:rPr>
                <w:rFonts w:ascii="Times New Roman" w:hAnsi="Times New Roman" w:cs="Times New Roman"/>
                <w:color w:val="000000" w:themeColor="text1"/>
                <w:lang w:val="es-US"/>
              </w:rPr>
              <w:t>” (Zimmerman, 20</w:t>
            </w:r>
            <w:r w:rsidR="001B7059" w:rsidRPr="00E25D82">
              <w:rPr>
                <w:rFonts w:ascii="Times New Roman" w:hAnsi="Times New Roman" w:cs="Times New Roman"/>
                <w:color w:val="000000" w:themeColor="text1"/>
                <w:lang w:val="es-US"/>
              </w:rPr>
              <w:t>0</w:t>
            </w:r>
            <w:r w:rsidRPr="00E25D82">
              <w:rPr>
                <w:rFonts w:ascii="Times New Roman" w:hAnsi="Times New Roman" w:cs="Times New Roman"/>
                <w:color w:val="000000" w:themeColor="text1"/>
                <w:lang w:val="es-US"/>
              </w:rPr>
              <w:t>8</w:t>
            </w:r>
            <w:r w:rsidR="00C12B6C" w:rsidRPr="00E25D82">
              <w:rPr>
                <w:rFonts w:ascii="Times New Roman" w:hAnsi="Times New Roman" w:cs="Times New Roman"/>
                <w:color w:val="000000" w:themeColor="text1"/>
                <w:lang w:val="es-US"/>
              </w:rPr>
              <w:t>)</w:t>
            </w:r>
            <w:r w:rsidR="00457C79" w:rsidRPr="00E25D82">
              <w:rPr>
                <w:rFonts w:ascii="Times New Roman" w:hAnsi="Times New Roman" w:cs="Times New Roman"/>
                <w:color w:val="000000" w:themeColor="text1"/>
                <w:lang w:val="es-US"/>
              </w:rPr>
              <w:t>.</w:t>
            </w:r>
            <w:r w:rsidR="005211B6" w:rsidRPr="00E25D82">
              <w:rPr>
                <w:rFonts w:ascii="Times New Roman" w:hAnsi="Times New Roman" w:cs="Times New Roman"/>
                <w:color w:val="000000" w:themeColor="text1"/>
                <w:lang w:val="es-US"/>
              </w:rPr>
              <w:t xml:space="preserve"> Preparan </w:t>
            </w:r>
            <w:proofErr w:type="spellStart"/>
            <w:r w:rsidR="007F7CD3" w:rsidRPr="00E25D82">
              <w:rPr>
                <w:rFonts w:ascii="Times New Roman" w:hAnsi="Times New Roman" w:cs="Times New Roman"/>
                <w:color w:val="000000" w:themeColor="text1"/>
                <w:lang w:val="es-US"/>
              </w:rPr>
              <w:t>mini-presentación</w:t>
            </w:r>
            <w:r w:rsidR="00F713C7" w:rsidRPr="00E25D82">
              <w:rPr>
                <w:rFonts w:ascii="Times New Roman" w:hAnsi="Times New Roman" w:cs="Times New Roman"/>
                <w:color w:val="000000" w:themeColor="text1"/>
                <w:lang w:val="es-US"/>
              </w:rPr>
              <w:t>-resumen</w:t>
            </w:r>
            <w:proofErr w:type="spellEnd"/>
            <w:r w:rsidR="007F7CD3" w:rsidRPr="00E25D82">
              <w:rPr>
                <w:rFonts w:ascii="Times New Roman" w:hAnsi="Times New Roman" w:cs="Times New Roman"/>
                <w:color w:val="000000" w:themeColor="text1"/>
                <w:lang w:val="es-US"/>
              </w:rPr>
              <w:t xml:space="preserve"> d</w:t>
            </w:r>
            <w:r w:rsidR="00F713C7" w:rsidRPr="00E25D82">
              <w:rPr>
                <w:rFonts w:ascii="Times New Roman" w:hAnsi="Times New Roman" w:cs="Times New Roman"/>
                <w:color w:val="000000" w:themeColor="text1"/>
                <w:lang w:val="es-US"/>
              </w:rPr>
              <w:t>e</w:t>
            </w:r>
            <w:r w:rsidR="007F7CD3" w:rsidRPr="00E25D82">
              <w:rPr>
                <w:rFonts w:ascii="Times New Roman" w:hAnsi="Times New Roman" w:cs="Times New Roman"/>
                <w:color w:val="000000" w:themeColor="text1"/>
                <w:lang w:val="es-US"/>
              </w:rPr>
              <w:t xml:space="preserve"> 10 minutos </w:t>
            </w:r>
            <w:r w:rsidR="00F713C7" w:rsidRPr="00E25D82">
              <w:rPr>
                <w:rFonts w:ascii="Times New Roman" w:hAnsi="Times New Roman" w:cs="Times New Roman"/>
                <w:color w:val="000000" w:themeColor="text1"/>
                <w:lang w:val="es-US"/>
              </w:rPr>
              <w:t>sobre</w:t>
            </w:r>
            <w:r w:rsidR="007F7CD3" w:rsidRPr="00E25D82">
              <w:rPr>
                <w:rFonts w:ascii="Times New Roman" w:hAnsi="Times New Roman" w:cs="Times New Roman"/>
                <w:color w:val="000000" w:themeColor="text1"/>
                <w:lang w:val="es-US"/>
              </w:rPr>
              <w:t xml:space="preserve"> el artículo que les tocó.</w:t>
            </w:r>
          </w:p>
          <w:p w14:paraId="4F935AA2" w14:textId="77777777" w:rsidR="00E81165" w:rsidRPr="00E25D82" w:rsidRDefault="00E81165" w:rsidP="008B613E">
            <w:pPr>
              <w:rPr>
                <w:rFonts w:ascii="Times New Roman" w:hAnsi="Times New Roman" w:cs="Times New Roman"/>
                <w:color w:val="000000" w:themeColor="text1"/>
                <w:lang w:val="es-US"/>
              </w:rPr>
            </w:pPr>
          </w:p>
          <w:p w14:paraId="6308DC48" w14:textId="0FE78E80" w:rsidR="00E81165" w:rsidRPr="00E25D82" w:rsidRDefault="00E81165" w:rsidP="008B613E">
            <w:pPr>
              <w:rPr>
                <w:rFonts w:ascii="Times New Roman" w:hAnsi="Times New Roman" w:cs="Times New Roman"/>
                <w:color w:val="000000" w:themeColor="text1"/>
                <w:lang w:val="es-US"/>
              </w:rPr>
            </w:pPr>
            <w:r w:rsidRPr="00E25D82">
              <w:rPr>
                <w:rFonts w:ascii="Times New Roman" w:hAnsi="Times New Roman" w:cs="Times New Roman"/>
                <w:color w:val="000000" w:themeColor="text1"/>
                <w:lang w:val="es-US"/>
              </w:rPr>
              <w:t>3: Discusión activa en clases sobre</w:t>
            </w:r>
            <w:r w:rsidR="0003472B">
              <w:rPr>
                <w:rFonts w:ascii="Times New Roman" w:hAnsi="Times New Roman" w:cs="Times New Roman"/>
                <w:color w:val="000000" w:themeColor="text1"/>
                <w:lang w:val="es-US"/>
              </w:rPr>
              <w:t xml:space="preserve"> </w:t>
            </w:r>
            <w:hyperlink r:id="rId26" w:history="1">
              <w:proofErr w:type="spellStart"/>
              <w:r w:rsidRPr="0003472B">
                <w:rPr>
                  <w:rStyle w:val="Hyperlink"/>
                  <w:rFonts w:ascii="Times New Roman" w:hAnsi="Times New Roman" w:cs="Times New Roman"/>
                  <w:i/>
                  <w:iCs/>
                  <w:color w:val="0070C0"/>
                  <w:lang w:val="es-US"/>
                </w:rPr>
                <w:t>Undertale</w:t>
              </w:r>
              <w:proofErr w:type="spellEnd"/>
            </w:hyperlink>
            <w:r w:rsidRPr="0003472B">
              <w:rPr>
                <w:rFonts w:ascii="Times New Roman" w:hAnsi="Times New Roman" w:cs="Times New Roman"/>
                <w:lang w:val="es-US"/>
              </w:rPr>
              <w:t xml:space="preserve"> y </w:t>
            </w:r>
            <w:hyperlink r:id="rId27" w:history="1">
              <w:r w:rsidRPr="0003472B">
                <w:rPr>
                  <w:rStyle w:val="Hyperlink"/>
                  <w:rFonts w:ascii="Times New Roman" w:hAnsi="Times New Roman" w:cs="Times New Roman"/>
                  <w:i/>
                  <w:iCs/>
                  <w:color w:val="0070C0"/>
                  <w:lang w:val="es-US"/>
                </w:rPr>
                <w:t xml:space="preserve">Long </w:t>
              </w:r>
              <w:proofErr w:type="spellStart"/>
              <w:r w:rsidRPr="0003472B">
                <w:rPr>
                  <w:rStyle w:val="Hyperlink"/>
                  <w:rFonts w:ascii="Times New Roman" w:hAnsi="Times New Roman" w:cs="Times New Roman"/>
                  <w:i/>
                  <w:iCs/>
                  <w:color w:val="0070C0"/>
                  <w:lang w:val="es-US"/>
                </w:rPr>
                <w:t>Gone</w:t>
              </w:r>
              <w:proofErr w:type="spellEnd"/>
              <w:r w:rsidRPr="0003472B">
                <w:rPr>
                  <w:rStyle w:val="Hyperlink"/>
                  <w:rFonts w:ascii="Times New Roman" w:hAnsi="Times New Roman" w:cs="Times New Roman"/>
                  <w:i/>
                  <w:iCs/>
                  <w:color w:val="0070C0"/>
                  <w:lang w:val="es-US"/>
                </w:rPr>
                <w:t xml:space="preserve"> </w:t>
              </w:r>
              <w:proofErr w:type="spellStart"/>
              <w:r w:rsidRPr="0003472B">
                <w:rPr>
                  <w:rStyle w:val="Hyperlink"/>
                  <w:rFonts w:ascii="Times New Roman" w:hAnsi="Times New Roman" w:cs="Times New Roman"/>
                  <w:i/>
                  <w:iCs/>
                  <w:color w:val="0070C0"/>
                  <w:lang w:val="es-US"/>
                </w:rPr>
                <w:t>Days</w:t>
              </w:r>
              <w:proofErr w:type="spellEnd"/>
              <w:r w:rsidRPr="0003472B">
                <w:rPr>
                  <w:rStyle w:val="Hyperlink"/>
                  <w:rFonts w:ascii="Times New Roman" w:hAnsi="Times New Roman" w:cs="Times New Roman"/>
                  <w:color w:val="0070C0"/>
                  <w:lang w:val="es-US"/>
                </w:rPr>
                <w:t>.</w:t>
              </w:r>
            </w:hyperlink>
          </w:p>
        </w:tc>
      </w:tr>
      <w:tr w:rsidR="00E81165" w:rsidRPr="00DF672B" w14:paraId="6C048B15" w14:textId="77777777" w:rsidTr="008E7B74">
        <w:trPr>
          <w:trHeight w:val="1916"/>
        </w:trPr>
        <w:tc>
          <w:tcPr>
            <w:tcW w:w="1440" w:type="dxa"/>
          </w:tcPr>
          <w:p w14:paraId="659298D9" w14:textId="77777777" w:rsidR="00E81165" w:rsidRPr="00396729" w:rsidRDefault="00E81165" w:rsidP="008B613E">
            <w:pPr>
              <w:rPr>
                <w:rFonts w:ascii="Times New Roman" w:hAnsi="Times New Roman" w:cs="Times New Roman"/>
              </w:rPr>
            </w:pPr>
            <w:r w:rsidRPr="00396729">
              <w:rPr>
                <w:rFonts w:ascii="Times New Roman" w:hAnsi="Times New Roman" w:cs="Times New Roman"/>
              </w:rPr>
              <w:t>Abril 8-10</w:t>
            </w:r>
          </w:p>
        </w:tc>
        <w:tc>
          <w:tcPr>
            <w:tcW w:w="8730" w:type="dxa"/>
          </w:tcPr>
          <w:p w14:paraId="76F7001C" w14:textId="13859BF0" w:rsidR="00C90C36" w:rsidRPr="00217732" w:rsidRDefault="00E81165" w:rsidP="008B613E">
            <w:pPr>
              <w:rPr>
                <w:rFonts w:ascii="Times New Roman" w:hAnsi="Times New Roman" w:cs="Times New Roman"/>
                <w:lang w:val="es-US"/>
              </w:rPr>
            </w:pPr>
            <w:r w:rsidRPr="00217732">
              <w:rPr>
                <w:rFonts w:ascii="Times New Roman" w:hAnsi="Times New Roman" w:cs="Times New Roman"/>
                <w:lang w:val="es-US"/>
              </w:rPr>
              <w:t xml:space="preserve">8: </w:t>
            </w:r>
            <w:r w:rsidR="00BC6BF2" w:rsidRPr="00217732">
              <w:rPr>
                <w:rFonts w:ascii="Times New Roman" w:hAnsi="Times New Roman" w:cs="Times New Roman"/>
                <w:lang w:val="es-US"/>
              </w:rPr>
              <w:t>Desafíos de comunicación en Ambiente de Colaboración Virtual. Visita</w:t>
            </w:r>
            <w:r w:rsidR="00AA6143" w:rsidRPr="00217732">
              <w:rPr>
                <w:rFonts w:ascii="Times New Roman" w:hAnsi="Times New Roman" w:cs="Times New Roman"/>
                <w:lang w:val="es-US"/>
              </w:rPr>
              <w:t xml:space="preserve"> de</w:t>
            </w:r>
            <w:r w:rsidR="00BC6BF2" w:rsidRPr="00217732">
              <w:rPr>
                <w:rFonts w:ascii="Times New Roman" w:hAnsi="Times New Roman" w:cs="Times New Roman"/>
                <w:lang w:val="es-US"/>
              </w:rPr>
              <w:t xml:space="preserve"> lingüista Aaron Tapia</w:t>
            </w:r>
            <w:r w:rsidR="004E6D9E" w:rsidRPr="00217732">
              <w:rPr>
                <w:rFonts w:ascii="Times New Roman" w:hAnsi="Times New Roman" w:cs="Times New Roman"/>
                <w:lang w:val="es-US"/>
              </w:rPr>
              <w:t>.</w:t>
            </w:r>
          </w:p>
          <w:p w14:paraId="1BA68A2D" w14:textId="020A19AD" w:rsidR="004E6D9E" w:rsidRPr="00335673" w:rsidRDefault="004E6D9E" w:rsidP="008B613E">
            <w:pPr>
              <w:rPr>
                <w:rFonts w:ascii="Times New Roman" w:hAnsi="Times New Roman" w:cs="Times New Roman"/>
                <w:lang w:val="es-US"/>
              </w:rPr>
            </w:pPr>
            <w:r w:rsidRPr="00217732">
              <w:rPr>
                <w:rFonts w:ascii="Times New Roman" w:hAnsi="Times New Roman" w:cs="Times New Roman"/>
                <w:lang w:val="es-US"/>
              </w:rPr>
              <w:t xml:space="preserve">Jugar: </w:t>
            </w:r>
            <w:proofErr w:type="spellStart"/>
            <w:r w:rsidR="00053C15">
              <w:rPr>
                <w:rFonts w:ascii="Times New Roman" w:hAnsi="Times New Roman" w:cs="Times New Roman"/>
                <w:i/>
                <w:iCs/>
                <w:lang w:val="es-US"/>
              </w:rPr>
              <w:t>Pinturillo</w:t>
            </w:r>
            <w:proofErr w:type="spellEnd"/>
            <w:r w:rsidR="00053C15">
              <w:rPr>
                <w:rFonts w:ascii="Times New Roman" w:hAnsi="Times New Roman" w:cs="Times New Roman"/>
                <w:i/>
                <w:iCs/>
                <w:lang w:val="es-US"/>
              </w:rPr>
              <w:t xml:space="preserve"> </w:t>
            </w:r>
            <w:r w:rsidR="00053C15">
              <w:rPr>
                <w:rFonts w:ascii="Times New Roman" w:hAnsi="Times New Roman" w:cs="Times New Roman"/>
                <w:lang w:val="es-US"/>
              </w:rPr>
              <w:t>(</w:t>
            </w:r>
            <w:hyperlink r:id="rId28" w:history="1">
              <w:proofErr w:type="gramStart"/>
              <w:r w:rsidR="00053C15" w:rsidRPr="00053C15">
                <w:rPr>
                  <w:rStyle w:val="Hyperlink"/>
                  <w:rFonts w:ascii="Times New Roman" w:hAnsi="Times New Roman" w:cs="Times New Roman"/>
                  <w:lang w:val="es-US"/>
                </w:rPr>
                <w:t>link</w:t>
              </w:r>
              <w:proofErr w:type="gramEnd"/>
            </w:hyperlink>
            <w:r w:rsidR="00053C15">
              <w:rPr>
                <w:rFonts w:ascii="Times New Roman" w:hAnsi="Times New Roman" w:cs="Times New Roman"/>
                <w:lang w:val="es-US"/>
              </w:rPr>
              <w:t>)</w:t>
            </w:r>
            <w:r w:rsidR="0046450F">
              <w:rPr>
                <w:rFonts w:ascii="Times New Roman" w:hAnsi="Times New Roman" w:cs="Times New Roman"/>
                <w:lang w:val="es-US"/>
              </w:rPr>
              <w:t>, idioma a elección. Jugar</w:t>
            </w:r>
            <w:r w:rsidR="00053C15">
              <w:rPr>
                <w:rFonts w:ascii="Times New Roman" w:hAnsi="Times New Roman" w:cs="Times New Roman"/>
                <w:lang w:val="es-US"/>
              </w:rPr>
              <w:t xml:space="preserve"> idealmente en grupos de 3</w:t>
            </w:r>
            <w:r w:rsidR="0046450F">
              <w:rPr>
                <w:rFonts w:ascii="Times New Roman" w:hAnsi="Times New Roman" w:cs="Times New Roman"/>
                <w:lang w:val="es-US"/>
              </w:rPr>
              <w:t xml:space="preserve"> estudiantes. </w:t>
            </w:r>
            <w:r w:rsidRPr="00217732">
              <w:rPr>
                <w:rFonts w:ascii="Times New Roman" w:hAnsi="Times New Roman" w:cs="Times New Roman"/>
                <w:lang w:val="es-US"/>
              </w:rPr>
              <w:t>Leer:</w:t>
            </w:r>
            <w:r w:rsidR="00180FF7">
              <w:rPr>
                <w:rFonts w:ascii="Times New Roman" w:hAnsi="Times New Roman" w:cs="Times New Roman"/>
                <w:lang w:val="es-US"/>
              </w:rPr>
              <w:t xml:space="preserve"> Usando Google o </w:t>
            </w:r>
            <w:r w:rsidR="00335673">
              <w:rPr>
                <w:rFonts w:ascii="Times New Roman" w:hAnsi="Times New Roman" w:cs="Times New Roman"/>
                <w:lang w:val="es-US"/>
              </w:rPr>
              <w:t>instalándolos</w:t>
            </w:r>
            <w:r w:rsidR="00180FF7">
              <w:rPr>
                <w:rFonts w:ascii="Times New Roman" w:hAnsi="Times New Roman" w:cs="Times New Roman"/>
                <w:lang w:val="es-US"/>
              </w:rPr>
              <w:t xml:space="preserve">, familiarizarse con los programas </w:t>
            </w:r>
            <w:proofErr w:type="spellStart"/>
            <w:r w:rsidR="00180FF7">
              <w:rPr>
                <w:rFonts w:ascii="Times New Roman" w:hAnsi="Times New Roman" w:cs="Times New Roman"/>
                <w:i/>
                <w:iCs/>
                <w:lang w:val="es-US"/>
              </w:rPr>
              <w:t>Discord</w:t>
            </w:r>
            <w:proofErr w:type="spellEnd"/>
            <w:r w:rsidR="00180FF7">
              <w:rPr>
                <w:rFonts w:ascii="Times New Roman" w:hAnsi="Times New Roman" w:cs="Times New Roman"/>
                <w:lang w:val="es-US"/>
              </w:rPr>
              <w:t xml:space="preserve"> y </w:t>
            </w:r>
            <w:proofErr w:type="spellStart"/>
            <w:r w:rsidR="00180FF7">
              <w:rPr>
                <w:rFonts w:ascii="Times New Roman" w:hAnsi="Times New Roman" w:cs="Times New Roman"/>
                <w:i/>
                <w:iCs/>
                <w:lang w:val="es-US"/>
              </w:rPr>
              <w:t>Teamspeak</w:t>
            </w:r>
            <w:proofErr w:type="spellEnd"/>
            <w:r w:rsidR="00180FF7">
              <w:rPr>
                <w:rFonts w:ascii="Times New Roman" w:hAnsi="Times New Roman" w:cs="Times New Roman"/>
                <w:lang w:val="es-US"/>
              </w:rPr>
              <w:t>.</w:t>
            </w:r>
            <w:r w:rsidR="00335673">
              <w:rPr>
                <w:rFonts w:ascii="Times New Roman" w:hAnsi="Times New Roman" w:cs="Times New Roman"/>
                <w:lang w:val="es-US"/>
              </w:rPr>
              <w:t xml:space="preserve"> Recomendación: combinar el uso de </w:t>
            </w:r>
            <w:proofErr w:type="spellStart"/>
            <w:r w:rsidR="00335673">
              <w:rPr>
                <w:rFonts w:ascii="Times New Roman" w:hAnsi="Times New Roman" w:cs="Times New Roman"/>
                <w:i/>
                <w:iCs/>
                <w:lang w:val="es-US"/>
              </w:rPr>
              <w:t>Pinturillo</w:t>
            </w:r>
            <w:proofErr w:type="spellEnd"/>
            <w:r w:rsidR="00335673">
              <w:rPr>
                <w:rFonts w:ascii="Times New Roman" w:hAnsi="Times New Roman" w:cs="Times New Roman"/>
                <w:i/>
                <w:iCs/>
                <w:lang w:val="es-US"/>
              </w:rPr>
              <w:t xml:space="preserve"> </w:t>
            </w:r>
            <w:r w:rsidR="00335673">
              <w:rPr>
                <w:rFonts w:ascii="Times New Roman" w:hAnsi="Times New Roman" w:cs="Times New Roman"/>
                <w:lang w:val="es-US"/>
              </w:rPr>
              <w:t>con estos programas.</w:t>
            </w:r>
          </w:p>
          <w:p w14:paraId="41171A3A" w14:textId="77777777" w:rsidR="00C90C36" w:rsidRPr="002D3152" w:rsidRDefault="00C90C36" w:rsidP="008B613E">
            <w:pPr>
              <w:rPr>
                <w:rFonts w:ascii="Times New Roman" w:hAnsi="Times New Roman" w:cs="Times New Roman"/>
                <w:lang w:val="es-US"/>
              </w:rPr>
            </w:pPr>
          </w:p>
          <w:p w14:paraId="56C2E13E" w14:textId="70EA7372" w:rsidR="00EB7DF5" w:rsidRPr="002D3152" w:rsidRDefault="00E81165" w:rsidP="00EB7DF5">
            <w:pPr>
              <w:rPr>
                <w:rFonts w:ascii="Times New Roman" w:hAnsi="Times New Roman" w:cs="Times New Roman"/>
                <w:lang w:val="es-US"/>
              </w:rPr>
            </w:pPr>
            <w:r w:rsidRPr="002D3152">
              <w:rPr>
                <w:rFonts w:ascii="Times New Roman" w:hAnsi="Times New Roman" w:cs="Times New Roman"/>
                <w:lang w:val="es-US"/>
              </w:rPr>
              <w:t xml:space="preserve">10: </w:t>
            </w:r>
            <w:r w:rsidR="002D3152" w:rsidRPr="002D3152">
              <w:rPr>
                <w:rFonts w:ascii="Times New Roman" w:hAnsi="Times New Roman" w:cs="Times New Roman"/>
                <w:lang w:val="es-US"/>
              </w:rPr>
              <w:t xml:space="preserve">Clase lectiva: </w:t>
            </w:r>
            <w:r w:rsidR="00EB7DF5" w:rsidRPr="002D3152">
              <w:rPr>
                <w:rFonts w:ascii="Times New Roman" w:hAnsi="Times New Roman" w:cs="Times New Roman"/>
                <w:lang w:val="es-US"/>
              </w:rPr>
              <w:t>Teoría del afecto aplicada a videojuegos.</w:t>
            </w:r>
          </w:p>
          <w:p w14:paraId="0F347F4E" w14:textId="10DE9FB1" w:rsidR="00E81165" w:rsidRPr="00BC1809" w:rsidRDefault="00EB7DF5" w:rsidP="008B613E">
            <w:pPr>
              <w:rPr>
                <w:rFonts w:ascii="Times New Roman" w:hAnsi="Times New Roman" w:cs="Times New Roman"/>
                <w:color w:val="808080" w:themeColor="background1" w:themeShade="80"/>
                <w:lang w:val="es-US"/>
              </w:rPr>
            </w:pPr>
            <w:r w:rsidRPr="002D3152">
              <w:rPr>
                <w:rFonts w:ascii="Times New Roman" w:hAnsi="Times New Roman" w:cs="Times New Roman"/>
                <w:lang w:val="es-US"/>
              </w:rPr>
              <w:t>Comenzar a jugar:</w:t>
            </w:r>
            <w:r w:rsidRPr="00B03C17">
              <w:rPr>
                <w:rFonts w:ascii="Times New Roman" w:hAnsi="Times New Roman" w:cs="Times New Roman"/>
                <w:i/>
                <w:iCs/>
                <w:color w:val="0070C0"/>
                <w:lang w:val="es-US"/>
              </w:rPr>
              <w:t xml:space="preserve"> </w:t>
            </w:r>
            <w:hyperlink r:id="rId29" w:history="1">
              <w:proofErr w:type="spellStart"/>
              <w:r w:rsidRPr="00B03C17">
                <w:rPr>
                  <w:rStyle w:val="Hyperlink"/>
                  <w:rFonts w:ascii="Times New Roman" w:hAnsi="Times New Roman" w:cs="Times New Roman"/>
                  <w:i/>
                  <w:iCs/>
                  <w:color w:val="0070C0"/>
                  <w:lang w:val="es-US"/>
                </w:rPr>
                <w:t>Bury</w:t>
              </w:r>
              <w:proofErr w:type="spellEnd"/>
              <w:r w:rsidRPr="00B03C17">
                <w:rPr>
                  <w:rStyle w:val="Hyperlink"/>
                  <w:rFonts w:ascii="Times New Roman" w:hAnsi="Times New Roman" w:cs="Times New Roman"/>
                  <w:i/>
                  <w:iCs/>
                  <w:color w:val="0070C0"/>
                  <w:lang w:val="es-US"/>
                </w:rPr>
                <w:t xml:space="preserve"> me, </w:t>
              </w:r>
              <w:proofErr w:type="spellStart"/>
              <w:r w:rsidRPr="00B03C17">
                <w:rPr>
                  <w:rStyle w:val="Hyperlink"/>
                  <w:rFonts w:ascii="Times New Roman" w:hAnsi="Times New Roman" w:cs="Times New Roman"/>
                  <w:i/>
                  <w:iCs/>
                  <w:color w:val="0070C0"/>
                  <w:lang w:val="es-US"/>
                </w:rPr>
                <w:t>My</w:t>
              </w:r>
              <w:proofErr w:type="spellEnd"/>
              <w:r w:rsidRPr="00B03C17">
                <w:rPr>
                  <w:rStyle w:val="Hyperlink"/>
                  <w:rFonts w:ascii="Times New Roman" w:hAnsi="Times New Roman" w:cs="Times New Roman"/>
                  <w:i/>
                  <w:iCs/>
                  <w:color w:val="0070C0"/>
                  <w:lang w:val="es-US"/>
                </w:rPr>
                <w:t xml:space="preserve"> Love</w:t>
              </w:r>
            </w:hyperlink>
          </w:p>
        </w:tc>
      </w:tr>
      <w:tr w:rsidR="00E81165" w:rsidRPr="00A24107" w14:paraId="43FEB970" w14:textId="77777777" w:rsidTr="008B613E">
        <w:tc>
          <w:tcPr>
            <w:tcW w:w="1440" w:type="dxa"/>
          </w:tcPr>
          <w:p w14:paraId="055883DE" w14:textId="77777777" w:rsidR="00E81165" w:rsidRPr="00396729" w:rsidRDefault="00E81165" w:rsidP="008B613E">
            <w:pPr>
              <w:rPr>
                <w:rFonts w:ascii="Times New Roman" w:hAnsi="Times New Roman" w:cs="Times New Roman"/>
              </w:rPr>
            </w:pPr>
            <w:r w:rsidRPr="00396729">
              <w:rPr>
                <w:rFonts w:ascii="Times New Roman" w:hAnsi="Times New Roman" w:cs="Times New Roman"/>
              </w:rPr>
              <w:t>Abril 15-17</w:t>
            </w:r>
          </w:p>
        </w:tc>
        <w:tc>
          <w:tcPr>
            <w:tcW w:w="8730" w:type="dxa"/>
          </w:tcPr>
          <w:p w14:paraId="2FC78A08" w14:textId="5CBD1EF5" w:rsidR="00E81165" w:rsidRPr="00B03C17" w:rsidRDefault="00E81165" w:rsidP="008B613E">
            <w:pPr>
              <w:rPr>
                <w:rFonts w:ascii="Times New Roman" w:hAnsi="Times New Roman" w:cs="Times New Roman"/>
                <w:lang w:val="es-US"/>
              </w:rPr>
            </w:pPr>
            <w:r w:rsidRPr="00B03C17">
              <w:rPr>
                <w:rFonts w:ascii="Times New Roman" w:hAnsi="Times New Roman" w:cs="Times New Roman"/>
                <w:lang w:val="es-US"/>
              </w:rPr>
              <w:t xml:space="preserve">15: </w:t>
            </w:r>
            <w:r w:rsidR="00EB7DF5" w:rsidRPr="00B03C17">
              <w:rPr>
                <w:rFonts w:ascii="Times New Roman" w:hAnsi="Times New Roman" w:cs="Times New Roman"/>
                <w:lang w:val="es-US"/>
              </w:rPr>
              <w:t xml:space="preserve">Teoría del afecto aplicada a videojuegos. </w:t>
            </w:r>
            <w:r w:rsidR="002D3152" w:rsidRPr="00B03C17">
              <w:rPr>
                <w:rFonts w:ascii="Times New Roman" w:hAnsi="Times New Roman" w:cs="Times New Roman"/>
                <w:lang w:val="es-US"/>
              </w:rPr>
              <w:t>Leer: “</w:t>
            </w:r>
            <w:r w:rsidR="002F7BFF" w:rsidRPr="006F1F94">
              <w:rPr>
                <w:rFonts w:ascii="Times New Roman" w:hAnsi="Times New Roman" w:cs="Times New Roman"/>
                <w:lang w:val="es-US"/>
              </w:rPr>
              <w:t xml:space="preserve">Capítulo </w:t>
            </w:r>
            <w:r w:rsidR="006F1F94" w:rsidRPr="006F1F94">
              <w:rPr>
                <w:rFonts w:ascii="Times New Roman" w:hAnsi="Times New Roman" w:cs="Times New Roman"/>
                <w:lang w:val="es-US"/>
              </w:rPr>
              <w:t>3</w:t>
            </w:r>
            <w:r w:rsidR="002F7BFF" w:rsidRPr="006F1F94">
              <w:rPr>
                <w:rFonts w:ascii="Times New Roman" w:hAnsi="Times New Roman" w:cs="Times New Roman"/>
                <w:lang w:val="es-US"/>
              </w:rPr>
              <w:t xml:space="preserve">: </w:t>
            </w:r>
            <w:r w:rsidR="006F1F94" w:rsidRPr="006F1F94">
              <w:rPr>
                <w:rFonts w:ascii="Times New Roman" w:hAnsi="Times New Roman" w:cs="Times New Roman"/>
                <w:lang w:val="es-US"/>
              </w:rPr>
              <w:t>Jugar-Rizoma</w:t>
            </w:r>
            <w:r w:rsidR="009C389D" w:rsidRPr="006F1F94">
              <w:rPr>
                <w:rFonts w:ascii="Times New Roman" w:hAnsi="Times New Roman" w:cs="Times New Roman"/>
                <w:lang w:val="es-US"/>
              </w:rPr>
              <w:t xml:space="preserve">” </w:t>
            </w:r>
            <w:r w:rsidR="00E9541C" w:rsidRPr="006F1F94">
              <w:rPr>
                <w:rFonts w:ascii="Times New Roman" w:hAnsi="Times New Roman" w:cs="Times New Roman"/>
                <w:lang w:val="es-US"/>
              </w:rPr>
              <w:t>(</w:t>
            </w:r>
            <w:proofErr w:type="spellStart"/>
            <w:r w:rsidR="00E9541C" w:rsidRPr="006F1F94">
              <w:rPr>
                <w:rFonts w:ascii="Times New Roman" w:hAnsi="Times New Roman" w:cs="Times New Roman"/>
                <w:lang w:val="es-US"/>
              </w:rPr>
              <w:t>Cremin</w:t>
            </w:r>
            <w:proofErr w:type="spellEnd"/>
            <w:r w:rsidR="00E9541C" w:rsidRPr="00B03C17">
              <w:rPr>
                <w:rFonts w:ascii="Times New Roman" w:hAnsi="Times New Roman" w:cs="Times New Roman"/>
                <w:lang w:val="es-US"/>
              </w:rPr>
              <w:t xml:space="preserve"> </w:t>
            </w:r>
            <w:r w:rsidR="0091713C" w:rsidRPr="00B03C17">
              <w:rPr>
                <w:rFonts w:ascii="Times New Roman" w:hAnsi="Times New Roman" w:cs="Times New Roman"/>
                <w:lang w:val="es-US"/>
              </w:rPr>
              <w:t>2016</w:t>
            </w:r>
            <w:r w:rsidR="00B03C17" w:rsidRPr="00B03C17">
              <w:rPr>
                <w:rFonts w:ascii="Times New Roman" w:hAnsi="Times New Roman" w:cs="Times New Roman"/>
                <w:lang w:val="es-US"/>
              </w:rPr>
              <w:t xml:space="preserve"> transl.2023</w:t>
            </w:r>
            <w:r w:rsidR="00E9541C" w:rsidRPr="00B03C17">
              <w:rPr>
                <w:rFonts w:ascii="Times New Roman" w:hAnsi="Times New Roman" w:cs="Times New Roman"/>
                <w:lang w:val="es-US"/>
              </w:rPr>
              <w:t>)</w:t>
            </w:r>
            <w:r w:rsidR="00447D46">
              <w:rPr>
                <w:rFonts w:ascii="Times New Roman" w:hAnsi="Times New Roman" w:cs="Times New Roman"/>
                <w:lang w:val="es-US"/>
              </w:rPr>
              <w:t>.</w:t>
            </w:r>
            <w:r w:rsidR="00896C2E">
              <w:rPr>
                <w:rFonts w:ascii="Times New Roman" w:hAnsi="Times New Roman" w:cs="Times New Roman"/>
                <w:lang w:val="es-US"/>
              </w:rPr>
              <w:t xml:space="preserve"> Visita de Javier Pérez, académico </w:t>
            </w:r>
            <w:r w:rsidR="00447D46">
              <w:rPr>
                <w:rFonts w:ascii="Times New Roman" w:hAnsi="Times New Roman" w:cs="Times New Roman"/>
                <w:lang w:val="es-US"/>
              </w:rPr>
              <w:t xml:space="preserve">investigador </w:t>
            </w:r>
            <w:r w:rsidR="00896C2E">
              <w:rPr>
                <w:rFonts w:ascii="Times New Roman" w:hAnsi="Times New Roman" w:cs="Times New Roman"/>
                <w:lang w:val="es-US"/>
              </w:rPr>
              <w:t>y traductor.</w:t>
            </w:r>
          </w:p>
          <w:p w14:paraId="15071918" w14:textId="77777777" w:rsidR="00E81165" w:rsidRPr="00B03C17" w:rsidRDefault="00E81165" w:rsidP="008B613E">
            <w:pPr>
              <w:rPr>
                <w:rFonts w:ascii="Times New Roman" w:hAnsi="Times New Roman" w:cs="Times New Roman"/>
                <w:lang w:val="es-US"/>
              </w:rPr>
            </w:pPr>
          </w:p>
          <w:p w14:paraId="4C5A6C6F" w14:textId="1372735C" w:rsidR="003925D7" w:rsidRPr="00BC1809" w:rsidRDefault="00E81165" w:rsidP="008B613E">
            <w:pPr>
              <w:rPr>
                <w:rFonts w:ascii="Times New Roman" w:hAnsi="Times New Roman" w:cs="Times New Roman"/>
                <w:lang w:val="es-US"/>
              </w:rPr>
            </w:pPr>
            <w:r w:rsidRPr="00B03C17">
              <w:rPr>
                <w:rFonts w:ascii="Times New Roman" w:hAnsi="Times New Roman" w:cs="Times New Roman"/>
                <w:lang w:val="es-US"/>
              </w:rPr>
              <w:t xml:space="preserve">17: </w:t>
            </w:r>
            <w:r w:rsidR="00EB7DF5" w:rsidRPr="00B03C17">
              <w:rPr>
                <w:rFonts w:ascii="Times New Roman" w:hAnsi="Times New Roman" w:cs="Times New Roman"/>
                <w:lang w:val="es-US"/>
              </w:rPr>
              <w:t>Discusión activa en clases sobre</w:t>
            </w:r>
            <w:r w:rsidR="00B03C17" w:rsidRPr="00B03C17">
              <w:rPr>
                <w:rFonts w:ascii="Times New Roman" w:hAnsi="Times New Roman" w:cs="Times New Roman"/>
                <w:i/>
                <w:iCs/>
                <w:color w:val="0070C0"/>
                <w:lang w:val="es-US"/>
              </w:rPr>
              <w:t xml:space="preserve"> </w:t>
            </w:r>
            <w:hyperlink r:id="rId30" w:history="1">
              <w:proofErr w:type="spellStart"/>
              <w:r w:rsidR="00B03C17" w:rsidRPr="00B03C17">
                <w:rPr>
                  <w:rStyle w:val="Hyperlink"/>
                  <w:rFonts w:ascii="Times New Roman" w:hAnsi="Times New Roman" w:cs="Times New Roman"/>
                  <w:i/>
                  <w:iCs/>
                  <w:color w:val="0070C0"/>
                  <w:lang w:val="es-US"/>
                </w:rPr>
                <w:t>Bury</w:t>
              </w:r>
              <w:proofErr w:type="spellEnd"/>
              <w:r w:rsidR="00B03C17" w:rsidRPr="00B03C17">
                <w:rPr>
                  <w:rStyle w:val="Hyperlink"/>
                  <w:rFonts w:ascii="Times New Roman" w:hAnsi="Times New Roman" w:cs="Times New Roman"/>
                  <w:i/>
                  <w:iCs/>
                  <w:color w:val="0070C0"/>
                  <w:lang w:val="es-US"/>
                </w:rPr>
                <w:t xml:space="preserve"> me, </w:t>
              </w:r>
              <w:proofErr w:type="spellStart"/>
              <w:r w:rsidR="00B03C17" w:rsidRPr="00B03C17">
                <w:rPr>
                  <w:rStyle w:val="Hyperlink"/>
                  <w:rFonts w:ascii="Times New Roman" w:hAnsi="Times New Roman" w:cs="Times New Roman"/>
                  <w:i/>
                  <w:iCs/>
                  <w:color w:val="0070C0"/>
                  <w:lang w:val="es-US"/>
                </w:rPr>
                <w:t>My</w:t>
              </w:r>
              <w:proofErr w:type="spellEnd"/>
              <w:r w:rsidR="00B03C17" w:rsidRPr="00B03C17">
                <w:rPr>
                  <w:rStyle w:val="Hyperlink"/>
                  <w:rFonts w:ascii="Times New Roman" w:hAnsi="Times New Roman" w:cs="Times New Roman"/>
                  <w:i/>
                  <w:iCs/>
                  <w:color w:val="0070C0"/>
                  <w:lang w:val="es-US"/>
                </w:rPr>
                <w:t xml:space="preserve"> Love</w:t>
              </w:r>
            </w:hyperlink>
          </w:p>
        </w:tc>
      </w:tr>
      <w:tr w:rsidR="00E81165" w:rsidRPr="003E78BD" w14:paraId="57654966" w14:textId="77777777" w:rsidTr="008B613E">
        <w:tc>
          <w:tcPr>
            <w:tcW w:w="1440" w:type="dxa"/>
          </w:tcPr>
          <w:p w14:paraId="1E1CD2BC" w14:textId="77777777" w:rsidR="00E81165" w:rsidRPr="00396729" w:rsidRDefault="00E81165" w:rsidP="008B613E">
            <w:pPr>
              <w:rPr>
                <w:rFonts w:ascii="Times New Roman" w:hAnsi="Times New Roman" w:cs="Times New Roman"/>
              </w:rPr>
            </w:pPr>
            <w:r w:rsidRPr="00396729">
              <w:rPr>
                <w:rFonts w:ascii="Times New Roman" w:hAnsi="Times New Roman" w:cs="Times New Roman"/>
              </w:rPr>
              <w:t>Abril 22-24</w:t>
            </w:r>
          </w:p>
        </w:tc>
        <w:tc>
          <w:tcPr>
            <w:tcW w:w="8730" w:type="dxa"/>
          </w:tcPr>
          <w:p w14:paraId="060F61D4" w14:textId="76ED1362" w:rsidR="003E78BD" w:rsidRPr="00084854" w:rsidRDefault="00E81165" w:rsidP="004F31D9">
            <w:pPr>
              <w:rPr>
                <w:rFonts w:ascii="Times New Roman" w:hAnsi="Times New Roman" w:cs="Times New Roman"/>
                <w:lang w:val="es-US"/>
              </w:rPr>
            </w:pPr>
            <w:r w:rsidRPr="008B62EC">
              <w:rPr>
                <w:rFonts w:ascii="Times New Roman" w:hAnsi="Times New Roman" w:cs="Times New Roman"/>
                <w:lang w:val="es-US"/>
              </w:rPr>
              <w:t xml:space="preserve">22: </w:t>
            </w:r>
            <w:r w:rsidR="00006147">
              <w:rPr>
                <w:rFonts w:ascii="Times New Roman" w:hAnsi="Times New Roman" w:cs="Times New Roman"/>
                <w:lang w:val="es-US"/>
              </w:rPr>
              <w:t xml:space="preserve">Continuar discusión de </w:t>
            </w:r>
            <w:r w:rsidR="00006147">
              <w:rPr>
                <w:rFonts w:ascii="Times New Roman" w:hAnsi="Times New Roman" w:cs="Times New Roman"/>
                <w:i/>
                <w:iCs/>
                <w:lang w:val="es-US"/>
              </w:rPr>
              <w:t>BBML.</w:t>
            </w:r>
          </w:p>
          <w:p w14:paraId="1A4FDC43" w14:textId="12FC5A6C" w:rsidR="00E81165" w:rsidRPr="008B62EC" w:rsidRDefault="00EB7DF5" w:rsidP="004F31D9">
            <w:pPr>
              <w:rPr>
                <w:rFonts w:ascii="Times New Roman" w:hAnsi="Times New Roman" w:cs="Times New Roman"/>
                <w:lang w:val="es-US"/>
              </w:rPr>
            </w:pPr>
            <w:r w:rsidRPr="008B62EC">
              <w:rPr>
                <w:rFonts w:ascii="Times New Roman" w:hAnsi="Times New Roman" w:cs="Times New Roman"/>
                <w:lang w:val="es-US"/>
              </w:rPr>
              <w:t xml:space="preserve">Los videojuegos siempre han sido </w:t>
            </w:r>
            <w:r w:rsidRPr="008B62EC">
              <w:rPr>
                <w:rFonts w:ascii="Times New Roman" w:hAnsi="Times New Roman" w:cs="Times New Roman"/>
                <w:i/>
                <w:iCs/>
                <w:lang w:val="es-US"/>
              </w:rPr>
              <w:t>queer</w:t>
            </w:r>
            <w:r w:rsidRPr="008B62EC">
              <w:rPr>
                <w:rFonts w:ascii="Times New Roman" w:hAnsi="Times New Roman" w:cs="Times New Roman"/>
                <w:lang w:val="es-US"/>
              </w:rPr>
              <w:t xml:space="preserve">. </w:t>
            </w:r>
            <w:r w:rsidR="00167AEB" w:rsidRPr="003E78BD">
              <w:rPr>
                <w:rFonts w:ascii="Times New Roman" w:hAnsi="Times New Roman" w:cs="Times New Roman"/>
              </w:rPr>
              <w:t>“</w:t>
            </w:r>
            <w:hyperlink r:id="rId31" w:history="1">
              <w:r w:rsidR="00167AEB" w:rsidRPr="003E78BD">
                <w:rPr>
                  <w:rStyle w:val="Hyperlink"/>
                  <w:rFonts w:ascii="Times New Roman" w:hAnsi="Times New Roman" w:cs="Times New Roman"/>
                  <w:color w:val="0070C0"/>
                </w:rPr>
                <w:t>Make them Mod</w:t>
              </w:r>
            </w:hyperlink>
            <w:r w:rsidR="00167AEB" w:rsidRPr="003E78BD">
              <w:rPr>
                <w:rFonts w:ascii="Times New Roman" w:hAnsi="Times New Roman" w:cs="Times New Roman"/>
                <w:color w:val="0070C0"/>
              </w:rPr>
              <w:t xml:space="preserve">” </w:t>
            </w:r>
            <w:r w:rsidR="00167AEB" w:rsidRPr="003E78BD">
              <w:rPr>
                <w:rFonts w:ascii="Times New Roman" w:hAnsi="Times New Roman" w:cs="Times New Roman"/>
              </w:rPr>
              <w:t>(</w:t>
            </w:r>
            <w:proofErr w:type="spellStart"/>
            <w:r w:rsidR="00167AEB" w:rsidRPr="003E78BD">
              <w:rPr>
                <w:rFonts w:ascii="Times New Roman" w:hAnsi="Times New Roman" w:cs="Times New Roman"/>
              </w:rPr>
              <w:t>Shoppelrei</w:t>
            </w:r>
            <w:proofErr w:type="spellEnd"/>
            <w:r w:rsidR="00167AEB" w:rsidRPr="003E78BD">
              <w:rPr>
                <w:rFonts w:ascii="Times New Roman" w:hAnsi="Times New Roman" w:cs="Times New Roman"/>
              </w:rPr>
              <w:t xml:space="preserve"> 202</w:t>
            </w:r>
            <w:r w:rsidR="001261FE" w:rsidRPr="003E78BD">
              <w:rPr>
                <w:rFonts w:ascii="Times New Roman" w:hAnsi="Times New Roman" w:cs="Times New Roman"/>
              </w:rPr>
              <w:t>3</w:t>
            </w:r>
            <w:r w:rsidR="00167AEB" w:rsidRPr="003E78BD">
              <w:rPr>
                <w:rFonts w:ascii="Times New Roman" w:hAnsi="Times New Roman" w:cs="Times New Roman"/>
              </w:rPr>
              <w:t>)</w:t>
            </w:r>
            <w:r w:rsidR="003E78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78BD">
              <w:rPr>
                <w:rFonts w:ascii="Times New Roman" w:hAnsi="Times New Roman" w:cs="Times New Roman"/>
              </w:rPr>
              <w:t>Jugar</w:t>
            </w:r>
            <w:proofErr w:type="spellEnd"/>
            <w:r w:rsidRPr="003E78BD">
              <w:rPr>
                <w:rFonts w:ascii="Times New Roman" w:hAnsi="Times New Roman" w:cs="Times New Roman"/>
              </w:rPr>
              <w:t xml:space="preserve">: </w:t>
            </w:r>
            <w:hyperlink r:id="rId32" w:history="1">
              <w:r w:rsidRPr="003E78BD">
                <w:rPr>
                  <w:rStyle w:val="Hyperlink"/>
                  <w:rFonts w:ascii="Times New Roman" w:hAnsi="Times New Roman" w:cs="Times New Roman"/>
                  <w:i/>
                  <w:iCs/>
                  <w:color w:val="0070C0"/>
                </w:rPr>
                <w:t>Dys4ia.</w:t>
              </w:r>
            </w:hyperlink>
            <w:r w:rsidRPr="003E78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CB60B2" w:rsidRPr="00443871">
              <w:rPr>
                <w:rFonts w:ascii="Times New Roman" w:hAnsi="Times New Roman" w:cs="Times New Roman"/>
                <w:lang w:val="es-US"/>
              </w:rPr>
              <w:t xml:space="preserve">Ver videos de </w:t>
            </w:r>
            <w:proofErr w:type="spellStart"/>
            <w:r w:rsidR="00CB60B2" w:rsidRPr="00443871">
              <w:rPr>
                <w:rFonts w:ascii="Times New Roman" w:hAnsi="Times New Roman" w:cs="Times New Roman"/>
                <w:lang w:val="es-US"/>
              </w:rPr>
              <w:t>gameplay</w:t>
            </w:r>
            <w:proofErr w:type="spellEnd"/>
            <w:r w:rsidR="00CB60B2" w:rsidRPr="00443871">
              <w:rPr>
                <w:rFonts w:ascii="Times New Roman" w:hAnsi="Times New Roman" w:cs="Times New Roman"/>
                <w:lang w:val="es-US"/>
              </w:rPr>
              <w:t xml:space="preserve">: </w:t>
            </w:r>
            <w:r w:rsidR="00CB60B2" w:rsidRPr="00443871">
              <w:rPr>
                <w:rFonts w:ascii="Times New Roman" w:hAnsi="Times New Roman" w:cs="Times New Roman"/>
                <w:i/>
                <w:iCs/>
                <w:lang w:val="es-US"/>
              </w:rPr>
              <w:t xml:space="preserve">Hogwarts </w:t>
            </w:r>
            <w:proofErr w:type="spellStart"/>
            <w:r w:rsidR="00CB60B2" w:rsidRPr="00443871">
              <w:rPr>
                <w:rFonts w:ascii="Times New Roman" w:hAnsi="Times New Roman" w:cs="Times New Roman"/>
                <w:i/>
                <w:iCs/>
                <w:lang w:val="es-US"/>
              </w:rPr>
              <w:t>Legacy</w:t>
            </w:r>
            <w:proofErr w:type="spellEnd"/>
            <w:r w:rsidR="00CB60B2" w:rsidRPr="00443871">
              <w:rPr>
                <w:rFonts w:ascii="Times New Roman" w:hAnsi="Times New Roman" w:cs="Times New Roman"/>
                <w:lang w:val="es-US"/>
              </w:rPr>
              <w:t>.</w:t>
            </w:r>
            <w:r w:rsidR="00520D2F" w:rsidRPr="00443871">
              <w:rPr>
                <w:rFonts w:ascii="Times New Roman" w:hAnsi="Times New Roman" w:cs="Times New Roman"/>
                <w:lang w:val="es-US"/>
              </w:rPr>
              <w:t xml:space="preserve"> </w:t>
            </w:r>
            <w:r w:rsidRPr="008B62EC">
              <w:rPr>
                <w:rFonts w:ascii="Times New Roman" w:hAnsi="Times New Roman" w:cs="Times New Roman"/>
                <w:lang w:val="es-US"/>
              </w:rPr>
              <w:t xml:space="preserve">Opcionales: </w:t>
            </w:r>
            <w:r w:rsidR="00CB60B2" w:rsidRPr="008B62EC">
              <w:rPr>
                <w:rFonts w:ascii="Times New Roman" w:hAnsi="Times New Roman" w:cs="Times New Roman"/>
                <w:lang w:val="es-US"/>
              </w:rPr>
              <w:t>J</w:t>
            </w:r>
            <w:r w:rsidRPr="008B62EC">
              <w:rPr>
                <w:rFonts w:ascii="Times New Roman" w:hAnsi="Times New Roman" w:cs="Times New Roman"/>
                <w:lang w:val="es-US"/>
              </w:rPr>
              <w:t xml:space="preserve">uegos en el catálogo del </w:t>
            </w:r>
            <w:hyperlink r:id="rId33" w:history="1">
              <w:r w:rsidRPr="00B06727">
                <w:rPr>
                  <w:rStyle w:val="Hyperlink"/>
                  <w:rFonts w:ascii="Times New Roman" w:hAnsi="Times New Roman" w:cs="Times New Roman"/>
                  <w:i/>
                  <w:iCs/>
                  <w:color w:val="0070C0"/>
                  <w:lang w:val="es-US"/>
                </w:rPr>
                <w:t xml:space="preserve">LGBTQ Video </w:t>
              </w:r>
              <w:proofErr w:type="spellStart"/>
              <w:r w:rsidRPr="00B06727">
                <w:rPr>
                  <w:rStyle w:val="Hyperlink"/>
                  <w:rFonts w:ascii="Times New Roman" w:hAnsi="Times New Roman" w:cs="Times New Roman"/>
                  <w:i/>
                  <w:iCs/>
                  <w:color w:val="0070C0"/>
                  <w:lang w:val="es-US"/>
                </w:rPr>
                <w:t>Game</w:t>
              </w:r>
              <w:proofErr w:type="spellEnd"/>
              <w:r w:rsidRPr="00B06727">
                <w:rPr>
                  <w:rStyle w:val="Hyperlink"/>
                  <w:rFonts w:ascii="Times New Roman" w:hAnsi="Times New Roman" w:cs="Times New Roman"/>
                  <w:i/>
                  <w:iCs/>
                  <w:color w:val="0070C0"/>
                  <w:lang w:val="es-US"/>
                </w:rPr>
                <w:t xml:space="preserve"> Archive</w:t>
              </w:r>
            </w:hyperlink>
            <w:r w:rsidRPr="00B06727">
              <w:rPr>
                <w:rFonts w:ascii="Times New Roman" w:hAnsi="Times New Roman" w:cs="Times New Roman"/>
                <w:color w:val="0070C0"/>
                <w:lang w:val="es-US"/>
              </w:rPr>
              <w:t>.</w:t>
            </w:r>
          </w:p>
          <w:p w14:paraId="0CAE1A30" w14:textId="77777777" w:rsidR="00AC3872" w:rsidRDefault="00AC3872" w:rsidP="00EB7DF5">
            <w:pPr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lang w:val="es-US"/>
              </w:rPr>
            </w:pPr>
          </w:p>
          <w:p w14:paraId="53B4BA8B" w14:textId="39E5D44A" w:rsidR="00E81165" w:rsidRPr="003E78BD" w:rsidRDefault="00E81165" w:rsidP="003E78BD">
            <w:pPr>
              <w:rPr>
                <w:rFonts w:ascii="Times New Roman" w:hAnsi="Times New Roman" w:cs="Times New Roman"/>
                <w:color w:val="747474" w:themeColor="background2" w:themeShade="80"/>
                <w:lang w:val="es-US"/>
              </w:rPr>
            </w:pPr>
            <w:r w:rsidRPr="00084854">
              <w:rPr>
                <w:rFonts w:ascii="Times New Roman" w:hAnsi="Times New Roman" w:cs="Times New Roman"/>
              </w:rPr>
              <w:t>24:</w:t>
            </w:r>
            <w:r w:rsidR="00006147" w:rsidRPr="00084854">
              <w:rPr>
                <w:rFonts w:ascii="Times New Roman" w:hAnsi="Times New Roman" w:cs="Times New Roman"/>
              </w:rPr>
              <w:t xml:space="preserve"> </w:t>
            </w:r>
            <w:r w:rsidR="00006147" w:rsidRPr="008B62EC">
              <w:rPr>
                <w:rFonts w:ascii="Times New Roman" w:hAnsi="Times New Roman" w:cs="Times New Roman"/>
              </w:rPr>
              <w:t>Leer “Chapter 4: Changing the Game” (</w:t>
            </w:r>
            <w:proofErr w:type="spellStart"/>
            <w:r w:rsidR="00006147" w:rsidRPr="008B62EC">
              <w:rPr>
                <w:rFonts w:ascii="Times New Roman" w:hAnsi="Times New Roman" w:cs="Times New Roman"/>
              </w:rPr>
              <w:t>Anthropy</w:t>
            </w:r>
            <w:proofErr w:type="spellEnd"/>
            <w:r w:rsidR="00006147" w:rsidRPr="008B62EC">
              <w:rPr>
                <w:rFonts w:ascii="Times New Roman" w:hAnsi="Times New Roman" w:cs="Times New Roman"/>
              </w:rPr>
              <w:t>, 2012)</w:t>
            </w:r>
            <w:r w:rsidR="00006147">
              <w:rPr>
                <w:rFonts w:ascii="Times New Roman" w:hAnsi="Times New Roman" w:cs="Times New Roman"/>
              </w:rPr>
              <w:t xml:space="preserve">. </w:t>
            </w:r>
            <w:r w:rsidR="00006147" w:rsidRPr="003E78BD">
              <w:rPr>
                <w:rFonts w:ascii="Times New Roman" w:hAnsi="Times New Roman" w:cs="Times New Roman"/>
                <w:lang w:val="es-US"/>
              </w:rPr>
              <w:t>Cierre unidad II.</w:t>
            </w:r>
          </w:p>
        </w:tc>
      </w:tr>
      <w:tr w:rsidR="00E81165" w:rsidRPr="00A24107" w14:paraId="1EA63A90" w14:textId="77777777" w:rsidTr="008B613E">
        <w:tc>
          <w:tcPr>
            <w:tcW w:w="1440" w:type="dxa"/>
          </w:tcPr>
          <w:p w14:paraId="63BDC544" w14:textId="5B28EE32" w:rsidR="00E81165" w:rsidRPr="00084854" w:rsidRDefault="00E81165" w:rsidP="008B613E">
            <w:pPr>
              <w:rPr>
                <w:rFonts w:ascii="Times New Roman" w:hAnsi="Times New Roman" w:cs="Times New Roman"/>
              </w:rPr>
            </w:pPr>
            <w:r w:rsidRPr="00084854">
              <w:rPr>
                <w:rFonts w:ascii="Times New Roman" w:hAnsi="Times New Roman" w:cs="Times New Roman"/>
              </w:rPr>
              <w:t>Abril 29; Mayo 1</w:t>
            </w:r>
          </w:p>
        </w:tc>
        <w:tc>
          <w:tcPr>
            <w:tcW w:w="8730" w:type="dxa"/>
          </w:tcPr>
          <w:p w14:paraId="02459B2C" w14:textId="77777777" w:rsidR="00E81165" w:rsidRPr="00084854" w:rsidRDefault="00E81165" w:rsidP="008B613E">
            <w:pPr>
              <w:rPr>
                <w:rFonts w:ascii="Times New Roman" w:hAnsi="Times New Roman" w:cs="Times New Roman"/>
                <w:lang w:val="es-US"/>
              </w:rPr>
            </w:pPr>
            <w:r w:rsidRPr="00084854">
              <w:rPr>
                <w:rFonts w:ascii="Times New Roman" w:hAnsi="Times New Roman" w:cs="Times New Roman"/>
                <w:lang w:val="es-US"/>
              </w:rPr>
              <w:t>29: Inicia receso de docencia bimestral.</w:t>
            </w:r>
          </w:p>
          <w:p w14:paraId="435E95D1" w14:textId="2342BD41" w:rsidR="00E81165" w:rsidRPr="00084854" w:rsidRDefault="00E81165" w:rsidP="008B613E">
            <w:pPr>
              <w:rPr>
                <w:rFonts w:ascii="Times New Roman" w:hAnsi="Times New Roman" w:cs="Times New Roman"/>
                <w:lang w:val="es-US"/>
              </w:rPr>
            </w:pPr>
            <w:r w:rsidRPr="00084854">
              <w:rPr>
                <w:rFonts w:ascii="Times New Roman" w:hAnsi="Times New Roman" w:cs="Times New Roman"/>
                <w:lang w:val="es-US"/>
              </w:rPr>
              <w:t>1: Feriado legal</w:t>
            </w:r>
            <w:r w:rsidR="00FB1726" w:rsidRPr="00084854">
              <w:rPr>
                <w:rFonts w:ascii="Times New Roman" w:hAnsi="Times New Roman" w:cs="Times New Roman"/>
                <w:lang w:val="es-US"/>
              </w:rPr>
              <w:t xml:space="preserve"> y </w:t>
            </w:r>
            <w:r w:rsidR="004A0AB2" w:rsidRPr="00084854">
              <w:rPr>
                <w:rFonts w:ascii="Times New Roman" w:hAnsi="Times New Roman" w:cs="Times New Roman"/>
                <w:lang w:val="es-US"/>
              </w:rPr>
              <w:t>continúa el receso de docencia bimestral.</w:t>
            </w:r>
          </w:p>
        </w:tc>
      </w:tr>
      <w:tr w:rsidR="00E81165" w:rsidRPr="00A24107" w14:paraId="58367E00" w14:textId="77777777" w:rsidTr="008B613E">
        <w:tc>
          <w:tcPr>
            <w:tcW w:w="1440" w:type="dxa"/>
          </w:tcPr>
          <w:p w14:paraId="6A21634D" w14:textId="77777777" w:rsidR="00E81165" w:rsidRPr="0067474C" w:rsidRDefault="00E81165" w:rsidP="008B613E">
            <w:pPr>
              <w:rPr>
                <w:rFonts w:ascii="Times New Roman" w:hAnsi="Times New Roman" w:cs="Times New Roman"/>
              </w:rPr>
            </w:pPr>
            <w:r w:rsidRPr="0067474C">
              <w:rPr>
                <w:rFonts w:ascii="Times New Roman" w:hAnsi="Times New Roman" w:cs="Times New Roman"/>
              </w:rPr>
              <w:lastRenderedPageBreak/>
              <w:t>Mayo 6-8</w:t>
            </w:r>
          </w:p>
        </w:tc>
        <w:tc>
          <w:tcPr>
            <w:tcW w:w="8730" w:type="dxa"/>
          </w:tcPr>
          <w:p w14:paraId="56A44D70" w14:textId="783B9A8D" w:rsidR="00084854" w:rsidRPr="0067474C" w:rsidRDefault="00084854" w:rsidP="00084854">
            <w:pPr>
              <w:jc w:val="center"/>
              <w:rPr>
                <w:rFonts w:ascii="Times New Roman" w:hAnsi="Times New Roman" w:cs="Times New Roman"/>
                <w:b/>
                <w:bCs/>
                <w:lang w:val="es-US"/>
              </w:rPr>
            </w:pPr>
            <w:r w:rsidRPr="0067474C">
              <w:rPr>
                <w:rFonts w:ascii="Times New Roman" w:hAnsi="Times New Roman" w:cs="Times New Roman"/>
                <w:b/>
                <w:bCs/>
                <w:lang w:val="es-US"/>
              </w:rPr>
              <w:t>Unidad 3: Videojuegos en Asia</w:t>
            </w:r>
          </w:p>
          <w:p w14:paraId="072AA72C" w14:textId="262A7C7D" w:rsidR="00484929" w:rsidRPr="0067474C" w:rsidRDefault="00E81165" w:rsidP="00484929">
            <w:pPr>
              <w:rPr>
                <w:rFonts w:ascii="Times New Roman" w:hAnsi="Times New Roman" w:cs="Times New Roman"/>
                <w:lang w:val="es-US"/>
              </w:rPr>
            </w:pPr>
            <w:r w:rsidRPr="0067474C">
              <w:rPr>
                <w:rFonts w:ascii="Times New Roman" w:hAnsi="Times New Roman" w:cs="Times New Roman"/>
                <w:lang w:val="es-US"/>
              </w:rPr>
              <w:t>6:</w:t>
            </w:r>
            <w:r w:rsidR="00084854" w:rsidRPr="0067474C">
              <w:rPr>
                <w:rFonts w:ascii="Times New Roman" w:hAnsi="Times New Roman" w:cs="Times New Roman"/>
                <w:lang w:val="es-US"/>
              </w:rPr>
              <w:t xml:space="preserve"> </w:t>
            </w:r>
            <w:r w:rsidR="00484929" w:rsidRPr="0067474C">
              <w:rPr>
                <w:rFonts w:ascii="Times New Roman" w:hAnsi="Times New Roman" w:cs="Times New Roman"/>
                <w:lang w:val="es-US"/>
              </w:rPr>
              <w:t>Clase lectiva sobre videojuegos en Asia; los casos de Japón y Corea.</w:t>
            </w:r>
            <w:r w:rsidR="00A076A3" w:rsidRPr="0067474C">
              <w:rPr>
                <w:rFonts w:ascii="Times New Roman" w:hAnsi="Times New Roman" w:cs="Times New Roman"/>
                <w:lang w:val="es-US"/>
              </w:rPr>
              <w:t xml:space="preserve"> Breve ayudantía sobre normas de citación en </w:t>
            </w:r>
            <w:hyperlink r:id="rId34" w:history="1">
              <w:r w:rsidR="00A076A3" w:rsidRPr="0067474C">
                <w:rPr>
                  <w:rStyle w:val="Hyperlink"/>
                  <w:rFonts w:ascii="Times New Roman" w:hAnsi="Times New Roman" w:cs="Times New Roman"/>
                  <w:color w:val="156082" w:themeColor="accent1"/>
                  <w:lang w:val="es-US"/>
                </w:rPr>
                <w:t>APA y MLA</w:t>
              </w:r>
            </w:hyperlink>
            <w:r w:rsidR="00A076A3" w:rsidRPr="0067474C">
              <w:rPr>
                <w:rFonts w:ascii="Times New Roman" w:hAnsi="Times New Roman" w:cs="Times New Roman"/>
                <w:lang w:val="es-US"/>
              </w:rPr>
              <w:t>.</w:t>
            </w:r>
            <w:r w:rsidR="00CA62D4" w:rsidRPr="0067474C">
              <w:rPr>
                <w:rFonts w:ascii="Times New Roman" w:hAnsi="Times New Roman" w:cs="Times New Roman"/>
                <w:lang w:val="es-US"/>
              </w:rPr>
              <w:t xml:space="preserve"> </w:t>
            </w:r>
          </w:p>
          <w:p w14:paraId="6DF2B696" w14:textId="37FD3023" w:rsidR="00E81165" w:rsidRPr="0067474C" w:rsidRDefault="00484929" w:rsidP="00484929">
            <w:pPr>
              <w:rPr>
                <w:rFonts w:ascii="Times New Roman" w:hAnsi="Times New Roman" w:cs="Times New Roman"/>
                <w:lang w:val="es-US"/>
              </w:rPr>
            </w:pPr>
            <w:r w:rsidRPr="0067474C">
              <w:rPr>
                <w:rFonts w:ascii="Times New Roman" w:hAnsi="Times New Roman" w:cs="Times New Roman"/>
                <w:lang w:val="es-US"/>
              </w:rPr>
              <w:t xml:space="preserve">Comenzar a jugar </w:t>
            </w:r>
            <w:proofErr w:type="spellStart"/>
            <w:r w:rsidRPr="0067474C">
              <w:rPr>
                <w:rFonts w:ascii="Times New Roman" w:hAnsi="Times New Roman" w:cs="Times New Roman"/>
                <w:i/>
                <w:iCs/>
                <w:lang w:val="es-US"/>
              </w:rPr>
              <w:t>Okami</w:t>
            </w:r>
            <w:proofErr w:type="spellEnd"/>
            <w:r w:rsidRPr="0067474C">
              <w:rPr>
                <w:rFonts w:ascii="Times New Roman" w:hAnsi="Times New Roman" w:cs="Times New Roman"/>
                <w:i/>
                <w:iCs/>
                <w:lang w:val="es-US"/>
              </w:rPr>
              <w:t>.</w:t>
            </w:r>
          </w:p>
          <w:p w14:paraId="4094604F" w14:textId="77777777" w:rsidR="00EB7DF5" w:rsidRPr="0067474C" w:rsidRDefault="00EB7DF5" w:rsidP="008B613E">
            <w:pPr>
              <w:rPr>
                <w:rStyle w:val="Hyperlink"/>
                <w:rFonts w:ascii="Times New Roman" w:hAnsi="Times New Roman" w:cs="Times New Roman"/>
                <w:color w:val="auto"/>
                <w:lang w:val="es-US"/>
              </w:rPr>
            </w:pPr>
          </w:p>
          <w:p w14:paraId="08B9BA8E" w14:textId="07097AFD" w:rsidR="00E81165" w:rsidRPr="00C82B51" w:rsidRDefault="00E81165" w:rsidP="008B613E">
            <w:pPr>
              <w:rPr>
                <w:rFonts w:ascii="Times New Roman" w:hAnsi="Times New Roman" w:cs="Times New Roman"/>
                <w:lang w:val="es-US"/>
              </w:rPr>
            </w:pPr>
            <w:r w:rsidRPr="0067474C">
              <w:rPr>
                <w:rStyle w:val="Hyperlink"/>
                <w:rFonts w:ascii="Times New Roman" w:hAnsi="Times New Roman" w:cs="Times New Roman"/>
                <w:color w:val="auto"/>
                <w:u w:val="none"/>
                <w:lang w:val="es-US"/>
              </w:rPr>
              <w:t xml:space="preserve">8: </w:t>
            </w:r>
            <w:r w:rsidR="00EB7DF5" w:rsidRPr="00C82B51">
              <w:rPr>
                <w:rFonts w:ascii="Times New Roman" w:hAnsi="Times New Roman" w:cs="Times New Roman"/>
                <w:lang w:val="es-US"/>
              </w:rPr>
              <w:t>Prueba de contenido nº2.</w:t>
            </w:r>
          </w:p>
        </w:tc>
      </w:tr>
      <w:tr w:rsidR="00E81165" w:rsidRPr="008B613E" w14:paraId="14A2EA2D" w14:textId="77777777" w:rsidTr="008B613E">
        <w:tc>
          <w:tcPr>
            <w:tcW w:w="1440" w:type="dxa"/>
          </w:tcPr>
          <w:p w14:paraId="3D8CAA7B" w14:textId="77777777" w:rsidR="00E81165" w:rsidRPr="00140477" w:rsidRDefault="00E81165" w:rsidP="008B613E">
            <w:pPr>
              <w:rPr>
                <w:rFonts w:ascii="Times New Roman" w:hAnsi="Times New Roman" w:cs="Times New Roman"/>
              </w:rPr>
            </w:pPr>
            <w:r w:rsidRPr="00140477">
              <w:rPr>
                <w:rFonts w:ascii="Times New Roman" w:hAnsi="Times New Roman" w:cs="Times New Roman"/>
              </w:rPr>
              <w:t>Mayo 13-15</w:t>
            </w:r>
          </w:p>
        </w:tc>
        <w:tc>
          <w:tcPr>
            <w:tcW w:w="8730" w:type="dxa"/>
          </w:tcPr>
          <w:p w14:paraId="5874FA69" w14:textId="2578ADBD" w:rsidR="00E81165" w:rsidRPr="00140477" w:rsidRDefault="00E81165" w:rsidP="008B613E">
            <w:pPr>
              <w:rPr>
                <w:rFonts w:ascii="Times New Roman" w:hAnsi="Times New Roman" w:cs="Times New Roman"/>
              </w:rPr>
            </w:pPr>
            <w:r w:rsidRPr="00140477">
              <w:rPr>
                <w:rFonts w:ascii="Times New Roman" w:hAnsi="Times New Roman" w:cs="Times New Roman"/>
              </w:rPr>
              <w:t xml:space="preserve">13: </w:t>
            </w:r>
            <w:r w:rsidR="00FF68AC" w:rsidRPr="00140477">
              <w:rPr>
                <w:rFonts w:ascii="Times New Roman" w:hAnsi="Times New Roman" w:cs="Times New Roman"/>
                <w:b/>
                <w:bCs/>
              </w:rPr>
              <w:t xml:space="preserve">Grupo 1 </w:t>
            </w:r>
            <w:r w:rsidR="00D96680" w:rsidRPr="00140477">
              <w:rPr>
                <w:rFonts w:ascii="Times New Roman" w:hAnsi="Times New Roman" w:cs="Times New Roman"/>
                <w:b/>
                <w:bCs/>
              </w:rPr>
              <w:t xml:space="preserve">y </w:t>
            </w:r>
            <w:proofErr w:type="spellStart"/>
            <w:r w:rsidR="00D96680" w:rsidRPr="00140477">
              <w:rPr>
                <w:rFonts w:ascii="Times New Roman" w:hAnsi="Times New Roman" w:cs="Times New Roman"/>
                <w:b/>
                <w:bCs/>
              </w:rPr>
              <w:t>grupo</w:t>
            </w:r>
            <w:proofErr w:type="spellEnd"/>
            <w:r w:rsidR="00D96680" w:rsidRPr="00140477">
              <w:rPr>
                <w:rFonts w:ascii="Times New Roman" w:hAnsi="Times New Roman" w:cs="Times New Roman"/>
                <w:b/>
                <w:bCs/>
              </w:rPr>
              <w:t xml:space="preserve"> 3 </w:t>
            </w:r>
            <w:proofErr w:type="spellStart"/>
            <w:r w:rsidR="00D96680" w:rsidRPr="00140477">
              <w:rPr>
                <w:rFonts w:ascii="Times New Roman" w:hAnsi="Times New Roman" w:cs="Times New Roman"/>
              </w:rPr>
              <w:t>leen</w:t>
            </w:r>
            <w:proofErr w:type="spellEnd"/>
            <w:r w:rsidR="00500386" w:rsidRPr="00140477">
              <w:rPr>
                <w:rFonts w:ascii="Times New Roman" w:hAnsi="Times New Roman" w:cs="Times New Roman"/>
              </w:rPr>
              <w:t xml:space="preserve"> “</w:t>
            </w:r>
            <w:r w:rsidR="00CD0203" w:rsidRPr="00140477">
              <w:rPr>
                <w:rFonts w:ascii="Times New Roman" w:hAnsi="Times New Roman" w:cs="Times New Roman"/>
              </w:rPr>
              <w:t xml:space="preserve">The digital brush paints a flourishing world: enacting religion and aesthetic traditions in </w:t>
            </w:r>
            <w:r w:rsidR="00C87EFB" w:rsidRPr="00140477">
              <w:rPr>
                <w:rFonts w:ascii="Times New Roman" w:hAnsi="Times New Roman" w:cs="Times New Roman"/>
                <w:i/>
                <w:iCs/>
              </w:rPr>
              <w:t>Okami</w:t>
            </w:r>
            <w:r w:rsidR="00CD0203" w:rsidRPr="00140477">
              <w:rPr>
                <w:rFonts w:ascii="Times New Roman" w:hAnsi="Times New Roman" w:cs="Times New Roman"/>
              </w:rPr>
              <w:t>” (</w:t>
            </w:r>
            <w:r w:rsidR="00C87EFB" w:rsidRPr="00140477">
              <w:rPr>
                <w:rFonts w:ascii="Times New Roman" w:hAnsi="Times New Roman" w:cs="Times New Roman"/>
              </w:rPr>
              <w:t>Harwood 2022</w:t>
            </w:r>
            <w:r w:rsidR="00CD0203" w:rsidRPr="00140477">
              <w:rPr>
                <w:rFonts w:ascii="Times New Roman" w:hAnsi="Times New Roman" w:cs="Times New Roman"/>
              </w:rPr>
              <w:t>)</w:t>
            </w:r>
            <w:r w:rsidR="005B79B6" w:rsidRPr="00140477">
              <w:rPr>
                <w:rFonts w:ascii="Times New Roman" w:hAnsi="Times New Roman" w:cs="Times New Roman"/>
              </w:rPr>
              <w:t xml:space="preserve">. </w:t>
            </w:r>
            <w:r w:rsidR="005B79B6" w:rsidRPr="00140477">
              <w:rPr>
                <w:rFonts w:ascii="Times New Roman" w:hAnsi="Times New Roman" w:cs="Times New Roman"/>
                <w:b/>
                <w:bCs/>
              </w:rPr>
              <w:t xml:space="preserve">Grupo 2 y </w:t>
            </w:r>
            <w:proofErr w:type="spellStart"/>
            <w:r w:rsidR="005B79B6" w:rsidRPr="00140477">
              <w:rPr>
                <w:rFonts w:ascii="Times New Roman" w:hAnsi="Times New Roman" w:cs="Times New Roman"/>
                <w:b/>
                <w:bCs/>
              </w:rPr>
              <w:t>grupo</w:t>
            </w:r>
            <w:proofErr w:type="spellEnd"/>
            <w:r w:rsidR="005B79B6" w:rsidRPr="00140477">
              <w:rPr>
                <w:rFonts w:ascii="Times New Roman" w:hAnsi="Times New Roman" w:cs="Times New Roman"/>
                <w:b/>
                <w:bCs/>
              </w:rPr>
              <w:t xml:space="preserve"> 4 </w:t>
            </w:r>
            <w:proofErr w:type="spellStart"/>
            <w:r w:rsidR="005B79B6" w:rsidRPr="00140477">
              <w:rPr>
                <w:rFonts w:ascii="Times New Roman" w:hAnsi="Times New Roman" w:cs="Times New Roman"/>
              </w:rPr>
              <w:t>leen</w:t>
            </w:r>
            <w:proofErr w:type="spellEnd"/>
            <w:r w:rsidR="005B79B6" w:rsidRPr="00140477">
              <w:rPr>
                <w:rFonts w:ascii="Times New Roman" w:hAnsi="Times New Roman" w:cs="Times New Roman"/>
              </w:rPr>
              <w:t xml:space="preserve"> </w:t>
            </w:r>
            <w:r w:rsidR="00BE6F3A" w:rsidRPr="00140477">
              <w:rPr>
                <w:rFonts w:ascii="Times New Roman" w:hAnsi="Times New Roman" w:cs="Times New Roman"/>
              </w:rPr>
              <w:t xml:space="preserve">“Eclectic Religion: The flattening of religious cultural heritage in videogames” (Wildt &amp; </w:t>
            </w:r>
            <w:proofErr w:type="spellStart"/>
            <w:r w:rsidR="00BE6F3A" w:rsidRPr="00140477">
              <w:rPr>
                <w:rFonts w:ascii="Times New Roman" w:hAnsi="Times New Roman" w:cs="Times New Roman"/>
              </w:rPr>
              <w:t>Aupers</w:t>
            </w:r>
            <w:proofErr w:type="spellEnd"/>
            <w:r w:rsidR="00BE6F3A" w:rsidRPr="00140477">
              <w:rPr>
                <w:rFonts w:ascii="Times New Roman" w:hAnsi="Times New Roman" w:cs="Times New Roman"/>
              </w:rPr>
              <w:t xml:space="preserve"> 2021).</w:t>
            </w:r>
          </w:p>
          <w:p w14:paraId="1AB78429" w14:textId="77777777" w:rsidR="00E81165" w:rsidRPr="00140477" w:rsidRDefault="00E81165" w:rsidP="008B613E">
            <w:pPr>
              <w:rPr>
                <w:rFonts w:ascii="Times New Roman" w:hAnsi="Times New Roman" w:cs="Times New Roman"/>
              </w:rPr>
            </w:pPr>
          </w:p>
          <w:p w14:paraId="01C8EFC4" w14:textId="0C49D6A0" w:rsidR="008E6E4A" w:rsidRPr="00140477" w:rsidRDefault="00E81165" w:rsidP="00E03112">
            <w:pPr>
              <w:rPr>
                <w:rFonts w:ascii="Times New Roman" w:hAnsi="Times New Roman" w:cs="Times New Roman"/>
                <w:i/>
                <w:iCs/>
              </w:rPr>
            </w:pPr>
            <w:r w:rsidRPr="00140477">
              <w:rPr>
                <w:rFonts w:ascii="Times New Roman" w:hAnsi="Times New Roman" w:cs="Times New Roman"/>
                <w:lang w:val="es-US"/>
              </w:rPr>
              <w:t xml:space="preserve">15: </w:t>
            </w:r>
            <w:r w:rsidR="00E03112" w:rsidRPr="00140477">
              <w:rPr>
                <w:rFonts w:ascii="Times New Roman" w:hAnsi="Times New Roman" w:cs="Times New Roman"/>
                <w:lang w:val="es-US"/>
              </w:rPr>
              <w:t xml:space="preserve">Discusión activa en clases sobre </w:t>
            </w:r>
            <w:proofErr w:type="spellStart"/>
            <w:r w:rsidR="00E03112" w:rsidRPr="00140477">
              <w:rPr>
                <w:rFonts w:ascii="Times New Roman" w:hAnsi="Times New Roman" w:cs="Times New Roman"/>
                <w:i/>
                <w:iCs/>
                <w:lang w:val="es-US"/>
              </w:rPr>
              <w:t>Okami</w:t>
            </w:r>
            <w:proofErr w:type="spellEnd"/>
            <w:r w:rsidR="00E03112" w:rsidRPr="00140477">
              <w:rPr>
                <w:rFonts w:ascii="Times New Roman" w:hAnsi="Times New Roman" w:cs="Times New Roman"/>
                <w:lang w:val="es-US"/>
              </w:rPr>
              <w:t xml:space="preserve">. </w:t>
            </w:r>
            <w:r w:rsidR="00E03112" w:rsidRPr="00140477">
              <w:rPr>
                <w:rFonts w:ascii="Times New Roman" w:hAnsi="Times New Roman" w:cs="Times New Roman"/>
              </w:rPr>
              <w:t xml:space="preserve">Leer </w:t>
            </w:r>
            <w:hyperlink r:id="rId35" w:history="1">
              <w:r w:rsidR="00E03112" w:rsidRPr="00140477">
                <w:rPr>
                  <w:rStyle w:val="Hyperlink"/>
                  <w:rFonts w:ascii="Times New Roman" w:hAnsi="Times New Roman" w:cs="Times New Roman"/>
                  <w:i/>
                  <w:iCs/>
                  <w:color w:val="0070C0"/>
                </w:rPr>
                <w:t>Okami Official Illustration Collectio</w:t>
              </w:r>
            </w:hyperlink>
            <w:r w:rsidR="00140477" w:rsidRPr="00140477">
              <w:rPr>
                <w:rStyle w:val="Hyperlink"/>
                <w:rFonts w:ascii="Times New Roman" w:hAnsi="Times New Roman" w:cs="Times New Roman"/>
                <w:i/>
                <w:iCs/>
                <w:color w:val="0070C0"/>
              </w:rPr>
              <w:t>n.</w:t>
            </w:r>
          </w:p>
        </w:tc>
      </w:tr>
      <w:tr w:rsidR="00E81165" w:rsidRPr="00030674" w14:paraId="6F7C7A57" w14:textId="77777777" w:rsidTr="008B613E">
        <w:tc>
          <w:tcPr>
            <w:tcW w:w="1440" w:type="dxa"/>
          </w:tcPr>
          <w:p w14:paraId="48FE8E20" w14:textId="77777777" w:rsidR="00E81165" w:rsidRPr="003D34DB" w:rsidRDefault="00E81165" w:rsidP="008B613E">
            <w:pPr>
              <w:rPr>
                <w:rFonts w:ascii="Times New Roman" w:hAnsi="Times New Roman" w:cs="Times New Roman"/>
              </w:rPr>
            </w:pPr>
            <w:r w:rsidRPr="003D34DB">
              <w:rPr>
                <w:rFonts w:ascii="Times New Roman" w:hAnsi="Times New Roman" w:cs="Times New Roman"/>
              </w:rPr>
              <w:t>Mayo 20-22</w:t>
            </w:r>
          </w:p>
        </w:tc>
        <w:tc>
          <w:tcPr>
            <w:tcW w:w="8730" w:type="dxa"/>
          </w:tcPr>
          <w:p w14:paraId="086C50A4" w14:textId="0212243D" w:rsidR="007B5829" w:rsidRPr="00B25011" w:rsidRDefault="00E81165" w:rsidP="00E03112">
            <w:pPr>
              <w:rPr>
                <w:rFonts w:ascii="Times New Roman" w:hAnsi="Times New Roman" w:cs="Times New Roman"/>
                <w:lang w:val="es-US"/>
              </w:rPr>
            </w:pPr>
            <w:r w:rsidRPr="0052626C">
              <w:rPr>
                <w:rFonts w:ascii="Times New Roman" w:hAnsi="Times New Roman" w:cs="Times New Roman"/>
                <w:lang w:val="es-US"/>
              </w:rPr>
              <w:t xml:space="preserve">20: </w:t>
            </w:r>
            <w:r w:rsidR="00B25011">
              <w:rPr>
                <w:rFonts w:ascii="Times New Roman" w:hAnsi="Times New Roman" w:cs="Times New Roman"/>
                <w:lang w:val="es-US"/>
              </w:rPr>
              <w:t>Clase lectiva s</w:t>
            </w:r>
            <w:r w:rsidR="000C1EE2" w:rsidRPr="0052626C">
              <w:rPr>
                <w:rFonts w:ascii="Times New Roman" w:hAnsi="Times New Roman" w:cs="Times New Roman"/>
                <w:lang w:val="es-US"/>
              </w:rPr>
              <w:t xml:space="preserve">obre las Novelas Visuales y el </w:t>
            </w:r>
            <w:proofErr w:type="spellStart"/>
            <w:r w:rsidR="000C1EE2" w:rsidRPr="0052626C">
              <w:rPr>
                <w:rFonts w:ascii="Times New Roman" w:hAnsi="Times New Roman" w:cs="Times New Roman"/>
                <w:i/>
                <w:iCs/>
                <w:lang w:val="es-US"/>
              </w:rPr>
              <w:t>otome</w:t>
            </w:r>
            <w:proofErr w:type="spellEnd"/>
            <w:r w:rsidR="000C1EE2" w:rsidRPr="0052626C">
              <w:rPr>
                <w:rFonts w:ascii="Times New Roman" w:hAnsi="Times New Roman" w:cs="Times New Roman"/>
                <w:i/>
                <w:iCs/>
                <w:lang w:val="es-US"/>
              </w:rPr>
              <w:t>.</w:t>
            </w:r>
            <w:r w:rsidR="00E03112" w:rsidRPr="0052626C">
              <w:rPr>
                <w:rFonts w:ascii="Times New Roman" w:hAnsi="Times New Roman" w:cs="Times New Roman"/>
                <w:lang w:val="es-US"/>
              </w:rPr>
              <w:t xml:space="preserve"> </w:t>
            </w:r>
            <w:r w:rsidR="00B25011">
              <w:rPr>
                <w:rFonts w:ascii="Times New Roman" w:hAnsi="Times New Roman" w:cs="Times New Roman"/>
                <w:lang w:val="es-US"/>
              </w:rPr>
              <w:t xml:space="preserve">+ Discusión de </w:t>
            </w:r>
            <w:proofErr w:type="spellStart"/>
            <w:r w:rsidR="00B25011">
              <w:rPr>
                <w:rFonts w:ascii="Times New Roman" w:hAnsi="Times New Roman" w:cs="Times New Roman"/>
                <w:i/>
                <w:iCs/>
                <w:lang w:val="es-US"/>
              </w:rPr>
              <w:t>Okami</w:t>
            </w:r>
            <w:proofErr w:type="spellEnd"/>
            <w:r w:rsidR="00B25011">
              <w:rPr>
                <w:rFonts w:ascii="Times New Roman" w:hAnsi="Times New Roman" w:cs="Times New Roman"/>
                <w:lang w:val="es-US"/>
              </w:rPr>
              <w:t>.</w:t>
            </w:r>
          </w:p>
          <w:p w14:paraId="37444EE2" w14:textId="3561EA75" w:rsidR="00E03112" w:rsidRPr="0052626C" w:rsidRDefault="00E03112" w:rsidP="00E03112">
            <w:pPr>
              <w:rPr>
                <w:rFonts w:ascii="Times New Roman" w:hAnsi="Times New Roman" w:cs="Times New Roman"/>
                <w:i/>
                <w:iCs/>
                <w:lang w:val="es-US"/>
              </w:rPr>
            </w:pPr>
            <w:r w:rsidRPr="0052626C">
              <w:rPr>
                <w:rFonts w:ascii="Times New Roman" w:hAnsi="Times New Roman" w:cs="Times New Roman"/>
                <w:lang w:val="es-US"/>
              </w:rPr>
              <w:t xml:space="preserve">Jugar: demo de </w:t>
            </w:r>
            <w:hyperlink r:id="rId36" w:history="1">
              <w:r w:rsidRPr="000B1699">
                <w:rPr>
                  <w:rStyle w:val="Hyperlink"/>
                  <w:rFonts w:ascii="Times New Roman" w:hAnsi="Times New Roman" w:cs="Times New Roman"/>
                  <w:i/>
                  <w:iCs/>
                  <w:lang w:val="es-US"/>
                </w:rPr>
                <w:t>Noche en el Delirio</w:t>
              </w:r>
            </w:hyperlink>
            <w:r w:rsidR="000B1699">
              <w:rPr>
                <w:rFonts w:ascii="Times New Roman" w:hAnsi="Times New Roman" w:cs="Times New Roman"/>
                <w:i/>
                <w:iCs/>
                <w:lang w:val="es-US"/>
              </w:rPr>
              <w:t>.</w:t>
            </w:r>
          </w:p>
          <w:p w14:paraId="350CBD1E" w14:textId="77777777" w:rsidR="00B25011" w:rsidRDefault="00B25011" w:rsidP="00B25011">
            <w:pPr>
              <w:rPr>
                <w:rFonts w:ascii="Times New Roman" w:hAnsi="Times New Roman" w:cs="Times New Roman"/>
                <w:lang w:val="es-US"/>
              </w:rPr>
            </w:pPr>
            <w:r>
              <w:rPr>
                <w:rFonts w:ascii="Times New Roman" w:hAnsi="Times New Roman" w:cs="Times New Roman"/>
                <w:lang w:val="es-US"/>
              </w:rPr>
              <w:t xml:space="preserve">Opcional: </w:t>
            </w:r>
            <w:r w:rsidRPr="0052626C">
              <w:rPr>
                <w:rFonts w:ascii="Times New Roman" w:hAnsi="Times New Roman" w:cs="Times New Roman"/>
                <w:lang w:val="es-US"/>
              </w:rPr>
              <w:t xml:space="preserve">“La perpetración del amor romántico en la narrativa de fórmula de la era digital: los </w:t>
            </w:r>
            <w:proofErr w:type="spellStart"/>
            <w:r w:rsidRPr="0052626C">
              <w:rPr>
                <w:rFonts w:ascii="Times New Roman" w:hAnsi="Times New Roman" w:cs="Times New Roman"/>
                <w:lang w:val="es-US"/>
              </w:rPr>
              <w:t>otomes</w:t>
            </w:r>
            <w:proofErr w:type="spellEnd"/>
            <w:r w:rsidRPr="0052626C">
              <w:rPr>
                <w:rFonts w:ascii="Times New Roman" w:hAnsi="Times New Roman" w:cs="Times New Roman"/>
                <w:lang w:val="es-US"/>
              </w:rPr>
              <w:t xml:space="preserve"> o juegos de citas pensadas para mujeres.” (Andrade</w:t>
            </w:r>
            <w:r>
              <w:rPr>
                <w:rFonts w:ascii="Times New Roman" w:hAnsi="Times New Roman" w:cs="Times New Roman"/>
                <w:lang w:val="es-US"/>
              </w:rPr>
              <w:t xml:space="preserve"> y Rojas</w:t>
            </w:r>
            <w:r w:rsidRPr="0052626C">
              <w:rPr>
                <w:rFonts w:ascii="Times New Roman" w:hAnsi="Times New Roman" w:cs="Times New Roman"/>
                <w:lang w:val="es-US"/>
              </w:rPr>
              <w:t xml:space="preserve"> 2022)</w:t>
            </w:r>
            <w:r>
              <w:rPr>
                <w:rFonts w:ascii="Times New Roman" w:hAnsi="Times New Roman" w:cs="Times New Roman"/>
                <w:lang w:val="es-US"/>
              </w:rPr>
              <w:t xml:space="preserve">  </w:t>
            </w:r>
          </w:p>
          <w:p w14:paraId="408AEC76" w14:textId="52930C97" w:rsidR="00E81165" w:rsidRPr="0052626C" w:rsidRDefault="00E81165" w:rsidP="008B613E">
            <w:pPr>
              <w:rPr>
                <w:rStyle w:val="Hyperlink"/>
                <w:rFonts w:ascii="Times New Roman" w:hAnsi="Times New Roman" w:cs="Times New Roman"/>
                <w:color w:val="auto"/>
                <w:lang w:val="es-US"/>
              </w:rPr>
            </w:pPr>
          </w:p>
          <w:p w14:paraId="10F2BCFA" w14:textId="77777777" w:rsidR="00E03112" w:rsidRPr="0052626C" w:rsidRDefault="00E03112" w:rsidP="00E03112">
            <w:pPr>
              <w:jc w:val="center"/>
              <w:rPr>
                <w:rFonts w:ascii="Times New Roman" w:hAnsi="Times New Roman" w:cs="Times New Roman"/>
                <w:lang w:val="es-US"/>
              </w:rPr>
            </w:pPr>
            <w:r w:rsidRPr="0052626C">
              <w:rPr>
                <w:rFonts w:ascii="Times New Roman" w:hAnsi="Times New Roman" w:cs="Times New Roman"/>
                <w:b/>
                <w:bCs/>
                <w:lang w:val="es-US"/>
              </w:rPr>
              <w:t xml:space="preserve">Unidad 4: </w:t>
            </w:r>
            <w:proofErr w:type="spellStart"/>
            <w:r w:rsidRPr="0052626C">
              <w:rPr>
                <w:rFonts w:ascii="Times New Roman" w:hAnsi="Times New Roman" w:cs="Times New Roman"/>
                <w:b/>
                <w:bCs/>
                <w:lang w:val="es-US"/>
              </w:rPr>
              <w:t>Esports</w:t>
            </w:r>
            <w:proofErr w:type="spellEnd"/>
          </w:p>
          <w:p w14:paraId="2B9BC0D9" w14:textId="508F63D6" w:rsidR="0095612F" w:rsidRPr="0052626C" w:rsidRDefault="00E81165" w:rsidP="004B3E6E">
            <w:pPr>
              <w:rPr>
                <w:rFonts w:ascii="Times New Roman" w:hAnsi="Times New Roman" w:cs="Times New Roman"/>
              </w:rPr>
            </w:pPr>
            <w:r w:rsidRPr="0052626C">
              <w:rPr>
                <w:rFonts w:ascii="Times New Roman" w:hAnsi="Times New Roman" w:cs="Times New Roman"/>
                <w:lang w:val="es-US"/>
              </w:rPr>
              <w:t>22:</w:t>
            </w:r>
            <w:r w:rsidR="00E03112" w:rsidRPr="0052626C">
              <w:rPr>
                <w:rFonts w:ascii="Times New Roman" w:hAnsi="Times New Roman" w:cs="Times New Roman"/>
                <w:lang w:val="es-US"/>
              </w:rPr>
              <w:t xml:space="preserve"> </w:t>
            </w:r>
            <w:r w:rsidR="00966513" w:rsidRPr="0052626C">
              <w:rPr>
                <w:rFonts w:ascii="Times New Roman" w:hAnsi="Times New Roman" w:cs="Times New Roman"/>
                <w:lang w:val="es-US"/>
              </w:rPr>
              <w:t>Sobre la escena competitiva</w:t>
            </w:r>
            <w:r w:rsidR="00AE4E3B">
              <w:rPr>
                <w:rFonts w:ascii="Times New Roman" w:hAnsi="Times New Roman" w:cs="Times New Roman"/>
                <w:lang w:val="es-US"/>
              </w:rPr>
              <w:t xml:space="preserve"> </w:t>
            </w:r>
            <w:r w:rsidR="00371235" w:rsidRPr="0052626C">
              <w:rPr>
                <w:rFonts w:ascii="Times New Roman" w:hAnsi="Times New Roman" w:cs="Times New Roman"/>
                <w:lang w:val="es-US"/>
              </w:rPr>
              <w:t>profesional y universitaria</w:t>
            </w:r>
            <w:r w:rsidR="00966513" w:rsidRPr="0052626C">
              <w:rPr>
                <w:rFonts w:ascii="Times New Roman" w:hAnsi="Times New Roman" w:cs="Times New Roman"/>
                <w:lang w:val="es-US"/>
              </w:rPr>
              <w:t xml:space="preserve"> de los videojuegos</w:t>
            </w:r>
            <w:r w:rsidR="00371235" w:rsidRPr="0052626C">
              <w:rPr>
                <w:rFonts w:ascii="Times New Roman" w:hAnsi="Times New Roman" w:cs="Times New Roman"/>
                <w:lang w:val="es-US"/>
              </w:rPr>
              <w:t xml:space="preserve">. </w:t>
            </w:r>
            <w:r w:rsidR="00680799" w:rsidRPr="0052626C">
              <w:rPr>
                <w:rFonts w:ascii="Times New Roman" w:hAnsi="Times New Roman" w:cs="Times New Roman"/>
              </w:rPr>
              <w:t xml:space="preserve">Visita del </w:t>
            </w:r>
            <w:proofErr w:type="spellStart"/>
            <w:r w:rsidR="00680799" w:rsidRPr="0052626C">
              <w:rPr>
                <w:rFonts w:ascii="Times New Roman" w:hAnsi="Times New Roman" w:cs="Times New Roman"/>
              </w:rPr>
              <w:t>profesor</w:t>
            </w:r>
            <w:proofErr w:type="spellEnd"/>
            <w:r w:rsidR="00680799" w:rsidRPr="0052626C">
              <w:rPr>
                <w:rFonts w:ascii="Times New Roman" w:hAnsi="Times New Roman" w:cs="Times New Roman"/>
              </w:rPr>
              <w:t xml:space="preserve"> Francisco Rebolledo.</w:t>
            </w:r>
          </w:p>
          <w:p w14:paraId="517E25C9" w14:textId="477FA25D" w:rsidR="00E81165" w:rsidRPr="0052626C" w:rsidRDefault="00E03112" w:rsidP="004B3E6E">
            <w:pPr>
              <w:rPr>
                <w:rFonts w:ascii="Times New Roman" w:hAnsi="Times New Roman" w:cs="Times New Roman"/>
              </w:rPr>
            </w:pPr>
            <w:r w:rsidRPr="0052626C">
              <w:rPr>
                <w:rFonts w:ascii="Times New Roman" w:hAnsi="Times New Roman" w:cs="Times New Roman"/>
              </w:rPr>
              <w:t xml:space="preserve">Ver </w:t>
            </w:r>
            <w:proofErr w:type="spellStart"/>
            <w:r w:rsidRPr="0052626C">
              <w:rPr>
                <w:rFonts w:ascii="Times New Roman" w:hAnsi="Times New Roman" w:cs="Times New Roman"/>
              </w:rPr>
              <w:t>documental</w:t>
            </w:r>
            <w:r w:rsidR="00857A38" w:rsidRPr="0052626C">
              <w:rPr>
                <w:rFonts w:ascii="Times New Roman" w:hAnsi="Times New Roman" w:cs="Times New Roman"/>
              </w:rPr>
              <w:t>es</w:t>
            </w:r>
            <w:proofErr w:type="spellEnd"/>
            <w:r w:rsidR="0095612F" w:rsidRPr="0052626C">
              <w:rPr>
                <w:rFonts w:ascii="Times New Roman" w:hAnsi="Times New Roman" w:cs="Times New Roman"/>
              </w:rPr>
              <w:t>:</w:t>
            </w:r>
            <w:r w:rsidRPr="0052626C">
              <w:rPr>
                <w:rFonts w:ascii="Times New Roman" w:hAnsi="Times New Roman" w:cs="Times New Roman"/>
              </w:rPr>
              <w:t xml:space="preserve"> </w:t>
            </w:r>
            <w:hyperlink r:id="rId37" w:history="1">
              <w:r w:rsidRPr="0052626C">
                <w:rPr>
                  <w:rStyle w:val="Hyperlink"/>
                  <w:rFonts w:ascii="Times New Roman" w:hAnsi="Times New Roman" w:cs="Times New Roman"/>
                  <w:i/>
                  <w:iCs/>
                  <w:color w:val="156082" w:themeColor="accent1"/>
                </w:rPr>
                <w:t>Free to Play: The Movie</w:t>
              </w:r>
            </w:hyperlink>
            <w:r w:rsidR="009D57F8" w:rsidRPr="0052626C">
              <w:rPr>
                <w:rStyle w:val="Hyperlink"/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r w:rsidR="009D57F8" w:rsidRPr="0052626C">
              <w:rPr>
                <w:rFonts w:ascii="Times New Roman" w:hAnsi="Times New Roman" w:cs="Times New Roman"/>
              </w:rPr>
              <w:t>(2014)</w:t>
            </w:r>
            <w:r w:rsidR="00857A38" w:rsidRPr="0052626C">
              <w:rPr>
                <w:rFonts w:ascii="Times New Roman" w:hAnsi="Times New Roman" w:cs="Times New Roman"/>
              </w:rPr>
              <w:t xml:space="preserve"> </w:t>
            </w:r>
            <w:r w:rsidR="00857A38" w:rsidRPr="0052626C">
              <w:rPr>
                <w:rFonts w:ascii="Times New Roman" w:hAnsi="Times New Roman" w:cs="Times New Roman"/>
                <w:color w:val="156082" w:themeColor="accent1"/>
              </w:rPr>
              <w:t xml:space="preserve">y </w:t>
            </w:r>
            <w:hyperlink r:id="rId38" w:history="1">
              <w:r w:rsidR="00030674" w:rsidRPr="0052626C">
                <w:rPr>
                  <w:rStyle w:val="Hyperlink"/>
                  <w:rFonts w:ascii="Times New Roman" w:hAnsi="Times New Roman" w:cs="Times New Roman"/>
                  <w:i/>
                  <w:iCs/>
                  <w:color w:val="156082" w:themeColor="accent1"/>
                </w:rPr>
                <w:t>How Underdogs Made League of Legends History</w:t>
              </w:r>
            </w:hyperlink>
            <w:r w:rsidR="00030674" w:rsidRPr="0052626C">
              <w:rPr>
                <w:rFonts w:ascii="Times New Roman" w:hAnsi="Times New Roman" w:cs="Times New Roman"/>
                <w:color w:val="156082" w:themeColor="accent1"/>
              </w:rPr>
              <w:t xml:space="preserve"> </w:t>
            </w:r>
            <w:r w:rsidR="00030674" w:rsidRPr="0052626C">
              <w:rPr>
                <w:rFonts w:ascii="Times New Roman" w:hAnsi="Times New Roman" w:cs="Times New Roman"/>
              </w:rPr>
              <w:t>(2023)</w:t>
            </w:r>
          </w:p>
        </w:tc>
      </w:tr>
      <w:tr w:rsidR="00E81165" w:rsidRPr="00A24107" w14:paraId="2014E16D" w14:textId="77777777" w:rsidTr="008B613E">
        <w:tc>
          <w:tcPr>
            <w:tcW w:w="1440" w:type="dxa"/>
          </w:tcPr>
          <w:p w14:paraId="156E5225" w14:textId="77777777" w:rsidR="00E81165" w:rsidRPr="003D34DB" w:rsidRDefault="00E81165" w:rsidP="008B613E">
            <w:pPr>
              <w:rPr>
                <w:rFonts w:ascii="Times New Roman" w:hAnsi="Times New Roman" w:cs="Times New Roman"/>
              </w:rPr>
            </w:pPr>
            <w:r w:rsidRPr="003D34DB">
              <w:rPr>
                <w:rFonts w:ascii="Times New Roman" w:hAnsi="Times New Roman" w:cs="Times New Roman"/>
              </w:rPr>
              <w:t>Mayo 27-29</w:t>
            </w:r>
          </w:p>
        </w:tc>
        <w:tc>
          <w:tcPr>
            <w:tcW w:w="8730" w:type="dxa"/>
          </w:tcPr>
          <w:p w14:paraId="1C3DD940" w14:textId="0EF63B1C" w:rsidR="00E81165" w:rsidRPr="0052626C" w:rsidRDefault="00E81165" w:rsidP="008B613E">
            <w:pPr>
              <w:rPr>
                <w:rFonts w:ascii="Times New Roman" w:hAnsi="Times New Roman" w:cs="Times New Roman"/>
              </w:rPr>
            </w:pPr>
            <w:r w:rsidRPr="0052626C">
              <w:rPr>
                <w:rFonts w:ascii="Times New Roman" w:hAnsi="Times New Roman" w:cs="Times New Roman"/>
              </w:rPr>
              <w:t xml:space="preserve">27: </w:t>
            </w:r>
            <w:r w:rsidR="004B3E6E" w:rsidRPr="0052626C">
              <w:rPr>
                <w:rFonts w:ascii="Times New Roman" w:hAnsi="Times New Roman" w:cs="Times New Roman"/>
              </w:rPr>
              <w:t xml:space="preserve">Ver documental: </w:t>
            </w:r>
            <w:hyperlink r:id="rId39" w:history="1">
              <w:r w:rsidR="004B3E6E" w:rsidRPr="0052626C">
                <w:rPr>
                  <w:rStyle w:val="Hyperlink"/>
                  <w:rFonts w:ascii="Times New Roman" w:hAnsi="Times New Roman" w:cs="Times New Roman"/>
                  <w:i/>
                  <w:iCs/>
                  <w:color w:val="156082" w:themeColor="accent1"/>
                </w:rPr>
                <w:t>Competing in Amerca’s Biggest Game Tournament: Evo 2017</w:t>
              </w:r>
            </w:hyperlink>
            <w:r w:rsidR="004B3E6E" w:rsidRPr="0052626C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 xml:space="preserve">. </w:t>
            </w:r>
            <w:r w:rsidR="00E03112" w:rsidRPr="0052626C">
              <w:rPr>
                <w:rFonts w:ascii="Times New Roman" w:hAnsi="Times New Roman" w:cs="Times New Roman"/>
              </w:rPr>
              <w:t>Leer</w:t>
            </w:r>
            <w:r w:rsidR="00D4192A" w:rsidRPr="0052626C">
              <w:rPr>
                <w:rFonts w:ascii="Times New Roman" w:hAnsi="Times New Roman" w:cs="Times New Roman"/>
              </w:rPr>
              <w:t>:</w:t>
            </w:r>
            <w:r w:rsidR="00E03112" w:rsidRPr="0052626C">
              <w:rPr>
                <w:rFonts w:ascii="Times New Roman" w:hAnsi="Times New Roman" w:cs="Times New Roman"/>
              </w:rPr>
              <w:t xml:space="preserve"> “</w:t>
            </w:r>
            <w:hyperlink r:id="rId40" w:history="1">
              <w:r w:rsidR="00E03112" w:rsidRPr="0052626C">
                <w:rPr>
                  <w:rStyle w:val="Hyperlink"/>
                  <w:rFonts w:ascii="Times New Roman" w:hAnsi="Times New Roman" w:cs="Times New Roman"/>
                  <w:color w:val="156082" w:themeColor="accent1"/>
                </w:rPr>
                <w:t>How the FCG’s roots grew the most racially diverse community in gaming</w:t>
              </w:r>
            </w:hyperlink>
            <w:r w:rsidR="00E03112" w:rsidRPr="0052626C">
              <w:rPr>
                <w:rFonts w:ascii="Times New Roman" w:hAnsi="Times New Roman" w:cs="Times New Roman"/>
              </w:rPr>
              <w:t>.”</w:t>
            </w:r>
          </w:p>
          <w:p w14:paraId="7B2D675C" w14:textId="77777777" w:rsidR="004B3E6E" w:rsidRPr="0052626C" w:rsidRDefault="004B3E6E" w:rsidP="004B3E6E">
            <w:pPr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</w:pPr>
            <w:proofErr w:type="spellStart"/>
            <w:r w:rsidRPr="0052626C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Jugar</w:t>
            </w:r>
            <w:proofErr w:type="spellEnd"/>
            <w:r w:rsidRPr="0052626C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 xml:space="preserve">: </w:t>
            </w:r>
            <w:proofErr w:type="spellStart"/>
            <w:r w:rsidRPr="0052626C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Disponibles</w:t>
            </w:r>
            <w:proofErr w:type="spellEnd"/>
            <w:r w:rsidRPr="0052626C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 xml:space="preserve"> para </w:t>
            </w:r>
            <w:proofErr w:type="spellStart"/>
            <w:r w:rsidRPr="0052626C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jugar</w:t>
            </w:r>
            <w:proofErr w:type="spellEnd"/>
            <w:r w:rsidRPr="0052626C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Pr="0052626C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en</w:t>
            </w:r>
            <w:proofErr w:type="spellEnd"/>
            <w:r w:rsidRPr="0052626C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Pr="0052626C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biblioteca</w:t>
            </w:r>
            <w:proofErr w:type="spellEnd"/>
            <w:r w:rsidRPr="0052626C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 xml:space="preserve"> San Joaquín: </w:t>
            </w:r>
            <w:r w:rsidRPr="0052626C">
              <w:rPr>
                <w:rStyle w:val="Hyperlink"/>
                <w:rFonts w:ascii="Times New Roman" w:hAnsi="Times New Roman" w:cs="Times New Roman"/>
                <w:i/>
                <w:iCs/>
                <w:color w:val="auto"/>
                <w:u w:val="none"/>
              </w:rPr>
              <w:t xml:space="preserve">Super Street Fighter IV </w:t>
            </w:r>
            <w:r w:rsidRPr="0052626C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 xml:space="preserve">(2010) o </w:t>
            </w:r>
            <w:r w:rsidRPr="0052626C">
              <w:rPr>
                <w:rStyle w:val="Hyperlink"/>
                <w:rFonts w:ascii="Times New Roman" w:hAnsi="Times New Roman" w:cs="Times New Roman"/>
                <w:i/>
                <w:iCs/>
                <w:color w:val="auto"/>
                <w:u w:val="none"/>
              </w:rPr>
              <w:t xml:space="preserve">Marvel vs. Capcom 3, Fate of Two Worlds </w:t>
            </w:r>
            <w:r w:rsidRPr="0052626C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 xml:space="preserve">(2011). </w:t>
            </w:r>
            <w:proofErr w:type="spellStart"/>
            <w:r w:rsidRPr="0052626C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Opcional</w:t>
            </w:r>
            <w:proofErr w:type="spellEnd"/>
            <w:r w:rsidRPr="0052626C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 xml:space="preserve"> (no disponible </w:t>
            </w:r>
            <w:proofErr w:type="spellStart"/>
            <w:r w:rsidRPr="0052626C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en</w:t>
            </w:r>
            <w:proofErr w:type="spellEnd"/>
            <w:r w:rsidRPr="0052626C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Pr="0052626C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biblioteca</w:t>
            </w:r>
            <w:proofErr w:type="spellEnd"/>
            <w:r w:rsidRPr="0052626C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 xml:space="preserve">): </w:t>
            </w:r>
            <w:r w:rsidRPr="0052626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Street Fighter III: 3rd Strike</w:t>
            </w:r>
            <w:r w:rsidRPr="0052626C">
              <w:rPr>
                <w:rFonts w:ascii="Times New Roman" w:hAnsi="Times New Roman" w:cs="Times New Roman"/>
                <w:shd w:val="clear" w:color="auto" w:fill="FFFFFF"/>
              </w:rPr>
              <w:t xml:space="preserve"> (2004)</w:t>
            </w:r>
          </w:p>
          <w:p w14:paraId="69691A81" w14:textId="77777777" w:rsidR="004B3E6E" w:rsidRDefault="004B3E6E" w:rsidP="008B613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  <w:p w14:paraId="475EEF73" w14:textId="1F32512B" w:rsidR="00E81165" w:rsidRPr="003D34DB" w:rsidRDefault="00E81165" w:rsidP="00E03112">
            <w:pPr>
              <w:rPr>
                <w:rFonts w:ascii="Times New Roman" w:hAnsi="Times New Roman" w:cs="Times New Roman"/>
                <w:lang w:val="es-US"/>
              </w:rPr>
            </w:pPr>
            <w:r w:rsidRPr="00C927C1">
              <w:rPr>
                <w:rFonts w:ascii="Times New Roman" w:hAnsi="Times New Roman" w:cs="Times New Roman"/>
                <w:lang w:val="es-US"/>
              </w:rPr>
              <w:t>29:</w:t>
            </w:r>
            <w:r w:rsidR="00BF385F" w:rsidRPr="00C927C1">
              <w:rPr>
                <w:rFonts w:ascii="Times New Roman" w:hAnsi="Times New Roman" w:cs="Times New Roman"/>
                <w:lang w:val="es-US"/>
              </w:rPr>
              <w:t xml:space="preserve"> Taller nº1 en </w:t>
            </w:r>
            <w:r w:rsidR="00BF385F" w:rsidRPr="004F3D0F">
              <w:rPr>
                <w:rFonts w:ascii="Times New Roman" w:hAnsi="Times New Roman" w:cs="Times New Roman"/>
                <w:b/>
                <w:bCs/>
                <w:lang w:val="es-US"/>
              </w:rPr>
              <w:t xml:space="preserve">Sala Crisol </w:t>
            </w:r>
            <w:r w:rsidR="0036207E" w:rsidRPr="004F3D0F">
              <w:rPr>
                <w:rFonts w:ascii="Times New Roman" w:hAnsi="Times New Roman" w:cs="Times New Roman"/>
                <w:b/>
                <w:bCs/>
                <w:lang w:val="es-US"/>
              </w:rPr>
              <w:t>San Joaquín 2.</w:t>
            </w:r>
            <w:r w:rsidR="00C927C1" w:rsidRPr="00C927C1">
              <w:rPr>
                <w:rFonts w:ascii="Times New Roman" w:hAnsi="Times New Roman" w:cs="Times New Roman"/>
                <w:lang w:val="es-US"/>
              </w:rPr>
              <w:t xml:space="preserve"> Tutorial inicial para creación de narrativa interactiva en </w:t>
            </w:r>
            <w:proofErr w:type="spellStart"/>
            <w:r w:rsidR="00C927C1" w:rsidRPr="00C927C1">
              <w:rPr>
                <w:rFonts w:ascii="Times New Roman" w:hAnsi="Times New Roman" w:cs="Times New Roman"/>
                <w:i/>
                <w:iCs/>
                <w:lang w:val="es-US"/>
              </w:rPr>
              <w:t>Twine</w:t>
            </w:r>
            <w:proofErr w:type="spellEnd"/>
            <w:r w:rsidR="00C927C1" w:rsidRPr="00C927C1">
              <w:rPr>
                <w:rFonts w:ascii="Times New Roman" w:hAnsi="Times New Roman" w:cs="Times New Roman"/>
                <w:i/>
                <w:iCs/>
                <w:lang w:val="es-US"/>
              </w:rPr>
              <w:t xml:space="preserve"> </w:t>
            </w:r>
            <w:r w:rsidR="00C927C1" w:rsidRPr="00C927C1">
              <w:rPr>
                <w:rFonts w:ascii="Times New Roman" w:hAnsi="Times New Roman" w:cs="Times New Roman"/>
                <w:lang w:val="es-US"/>
              </w:rPr>
              <w:t xml:space="preserve">y </w:t>
            </w:r>
            <w:proofErr w:type="spellStart"/>
            <w:r w:rsidR="00C927C1" w:rsidRPr="00C927C1">
              <w:rPr>
                <w:rFonts w:ascii="Times New Roman" w:hAnsi="Times New Roman" w:cs="Times New Roman"/>
                <w:i/>
                <w:iCs/>
                <w:lang w:val="es-US"/>
              </w:rPr>
              <w:t>Bitsy</w:t>
            </w:r>
            <w:proofErr w:type="spellEnd"/>
            <w:r w:rsidR="00C927C1" w:rsidRPr="00C927C1">
              <w:rPr>
                <w:rFonts w:ascii="Times New Roman" w:hAnsi="Times New Roman" w:cs="Times New Roman"/>
                <w:lang w:val="es-US"/>
              </w:rPr>
              <w:t>.</w:t>
            </w:r>
          </w:p>
        </w:tc>
      </w:tr>
      <w:tr w:rsidR="00E81165" w:rsidRPr="00A24107" w14:paraId="7E964042" w14:textId="77777777" w:rsidTr="008B613E">
        <w:tc>
          <w:tcPr>
            <w:tcW w:w="1440" w:type="dxa"/>
          </w:tcPr>
          <w:p w14:paraId="5C18D37C" w14:textId="77777777" w:rsidR="00E81165" w:rsidRPr="003D34DB" w:rsidRDefault="00E81165" w:rsidP="008B613E">
            <w:pPr>
              <w:rPr>
                <w:rFonts w:ascii="Times New Roman" w:hAnsi="Times New Roman" w:cs="Times New Roman"/>
              </w:rPr>
            </w:pPr>
            <w:r w:rsidRPr="003D34DB">
              <w:rPr>
                <w:rFonts w:ascii="Times New Roman" w:hAnsi="Times New Roman" w:cs="Times New Roman"/>
              </w:rPr>
              <w:t>Junio 3-5</w:t>
            </w:r>
          </w:p>
        </w:tc>
        <w:tc>
          <w:tcPr>
            <w:tcW w:w="8730" w:type="dxa"/>
          </w:tcPr>
          <w:p w14:paraId="35DEA8ED" w14:textId="77777777" w:rsidR="003D34DB" w:rsidRPr="003D34DB" w:rsidRDefault="003D34DB" w:rsidP="003D34DB">
            <w:pPr>
              <w:jc w:val="center"/>
              <w:rPr>
                <w:rFonts w:ascii="Times New Roman" w:hAnsi="Times New Roman" w:cs="Times New Roman"/>
                <w:b/>
                <w:bCs/>
                <w:lang w:val="es-US"/>
              </w:rPr>
            </w:pPr>
            <w:r w:rsidRPr="003D34DB">
              <w:rPr>
                <w:rFonts w:ascii="Times New Roman" w:hAnsi="Times New Roman" w:cs="Times New Roman"/>
                <w:b/>
                <w:bCs/>
                <w:lang w:val="es-US"/>
              </w:rPr>
              <w:t>Unidad 5: videojuegos y salud</w:t>
            </w:r>
          </w:p>
          <w:p w14:paraId="311F5353" w14:textId="17A3A4B8" w:rsidR="003D34DB" w:rsidRPr="003D34DB" w:rsidRDefault="00E81165" w:rsidP="00E03112">
            <w:pPr>
              <w:rPr>
                <w:rFonts w:ascii="Times New Roman" w:hAnsi="Times New Roman" w:cs="Times New Roman"/>
                <w:lang w:val="es-US"/>
              </w:rPr>
            </w:pPr>
            <w:r w:rsidRPr="003D34DB">
              <w:rPr>
                <w:rFonts w:ascii="Times New Roman" w:hAnsi="Times New Roman" w:cs="Times New Roman"/>
                <w:lang w:val="es-US"/>
              </w:rPr>
              <w:t xml:space="preserve">3: </w:t>
            </w:r>
            <w:r w:rsidR="00AE4E3B">
              <w:rPr>
                <w:rFonts w:ascii="Times New Roman" w:hAnsi="Times New Roman" w:cs="Times New Roman"/>
                <w:lang w:val="es-US"/>
              </w:rPr>
              <w:t>Clase lectiva sobre la p</w:t>
            </w:r>
            <w:r w:rsidR="003D34DB" w:rsidRPr="003D34DB">
              <w:rPr>
                <w:rFonts w:ascii="Times New Roman" w:hAnsi="Times New Roman" w:cs="Times New Roman"/>
                <w:lang w:val="es-US"/>
              </w:rPr>
              <w:t>resencia de los videojuegos en el ICD (OMS) y DSM-5 (APA)</w:t>
            </w:r>
          </w:p>
          <w:p w14:paraId="31ED2339" w14:textId="77777777" w:rsidR="00E81165" w:rsidRPr="003D34DB" w:rsidRDefault="00E81165" w:rsidP="008B613E">
            <w:pPr>
              <w:rPr>
                <w:rFonts w:ascii="Times New Roman" w:hAnsi="Times New Roman" w:cs="Times New Roman"/>
                <w:lang w:val="es-US"/>
              </w:rPr>
            </w:pPr>
          </w:p>
          <w:p w14:paraId="11581B3B" w14:textId="77777777" w:rsidR="003A1CAD" w:rsidRDefault="00E81165" w:rsidP="008B613E">
            <w:pPr>
              <w:rPr>
                <w:rFonts w:ascii="Times New Roman" w:hAnsi="Times New Roman" w:cs="Times New Roman"/>
                <w:lang w:val="es-US"/>
              </w:rPr>
            </w:pPr>
            <w:r w:rsidRPr="003D34DB">
              <w:rPr>
                <w:rFonts w:ascii="Times New Roman" w:hAnsi="Times New Roman" w:cs="Times New Roman"/>
                <w:lang w:val="es-US"/>
              </w:rPr>
              <w:t>5:</w:t>
            </w:r>
            <w:r w:rsidR="003A1CAD">
              <w:rPr>
                <w:rFonts w:ascii="Times New Roman" w:hAnsi="Times New Roman" w:cs="Times New Roman"/>
                <w:lang w:val="es-US"/>
              </w:rPr>
              <w:t xml:space="preserve"> Visita de divulgadora científica y profesora Rocío Mieres. </w:t>
            </w:r>
          </w:p>
          <w:p w14:paraId="716D0644" w14:textId="4C7EEB1C" w:rsidR="00E81165" w:rsidRPr="004A0AB2" w:rsidRDefault="003D34DB" w:rsidP="008B613E">
            <w:pPr>
              <w:rPr>
                <w:rFonts w:ascii="Times New Roman" w:hAnsi="Times New Roman" w:cs="Times New Roman"/>
                <w:color w:val="808080" w:themeColor="background1" w:themeShade="80"/>
                <w:lang w:val="es-US"/>
              </w:rPr>
            </w:pPr>
            <w:r w:rsidRPr="003D34DB">
              <w:rPr>
                <w:rFonts w:ascii="Times New Roman" w:hAnsi="Times New Roman" w:cs="Times New Roman"/>
                <w:lang w:val="es-US"/>
              </w:rPr>
              <w:t>Leer</w:t>
            </w:r>
            <w:r w:rsidR="003A1CAD">
              <w:rPr>
                <w:rFonts w:ascii="Times New Roman" w:hAnsi="Times New Roman" w:cs="Times New Roman"/>
                <w:lang w:val="es-US"/>
              </w:rPr>
              <w:t xml:space="preserve">: </w:t>
            </w:r>
            <w:r w:rsidRPr="003D34DB">
              <w:rPr>
                <w:rFonts w:ascii="Times New Roman" w:hAnsi="Times New Roman" w:cs="Times New Roman"/>
                <w:lang w:val="es-US"/>
              </w:rPr>
              <w:t>informe sobre “</w:t>
            </w:r>
            <w:hyperlink r:id="rId41" w:history="1">
              <w:r w:rsidRPr="00D07E7B">
                <w:rPr>
                  <w:rStyle w:val="Hyperlink"/>
                  <w:rFonts w:ascii="Times New Roman" w:hAnsi="Times New Roman" w:cs="Times New Roman"/>
                  <w:lang w:val="es-US"/>
                </w:rPr>
                <w:t>Juventudes y Juegos</w:t>
              </w:r>
            </w:hyperlink>
            <w:r w:rsidRPr="003D34DB">
              <w:rPr>
                <w:rFonts w:ascii="Times New Roman" w:hAnsi="Times New Roman" w:cs="Times New Roman"/>
                <w:lang w:val="es-US"/>
              </w:rPr>
              <w:t>” publicado por el Instituto Nacional de la Juventud (2024).</w:t>
            </w:r>
            <w:r w:rsidR="00767F5E">
              <w:rPr>
                <w:rFonts w:ascii="Times New Roman" w:hAnsi="Times New Roman" w:cs="Times New Roman"/>
                <w:lang w:val="es-US"/>
              </w:rPr>
              <w:t xml:space="preserve"> </w:t>
            </w:r>
          </w:p>
        </w:tc>
      </w:tr>
      <w:tr w:rsidR="00E81165" w:rsidRPr="00A24107" w14:paraId="57700AC8" w14:textId="77777777" w:rsidTr="008B613E">
        <w:tc>
          <w:tcPr>
            <w:tcW w:w="1440" w:type="dxa"/>
          </w:tcPr>
          <w:p w14:paraId="652C10FF" w14:textId="77777777" w:rsidR="00E81165" w:rsidRPr="007B5829" w:rsidRDefault="00E81165" w:rsidP="008B613E">
            <w:pPr>
              <w:rPr>
                <w:rFonts w:ascii="Times New Roman" w:hAnsi="Times New Roman" w:cs="Times New Roman"/>
              </w:rPr>
            </w:pPr>
            <w:r w:rsidRPr="007B5829">
              <w:rPr>
                <w:rFonts w:ascii="Times New Roman" w:hAnsi="Times New Roman" w:cs="Times New Roman"/>
              </w:rPr>
              <w:t>Junio 10-12</w:t>
            </w:r>
          </w:p>
        </w:tc>
        <w:tc>
          <w:tcPr>
            <w:tcW w:w="8730" w:type="dxa"/>
          </w:tcPr>
          <w:p w14:paraId="5B4D2C43" w14:textId="42E16B00" w:rsidR="003D34DB" w:rsidRPr="003D34DB" w:rsidRDefault="00E81165" w:rsidP="008B613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3D34DB">
              <w:rPr>
                <w:rFonts w:ascii="Times New Roman" w:hAnsi="Times New Roman" w:cs="Times New Roman"/>
                <w:color w:val="808080" w:themeColor="background1" w:themeShade="80"/>
              </w:rPr>
              <w:t xml:space="preserve">10: </w:t>
            </w:r>
            <w:proofErr w:type="spellStart"/>
            <w:r w:rsidR="003D34DB" w:rsidRPr="003D34DB">
              <w:rPr>
                <w:rFonts w:ascii="Times New Roman" w:hAnsi="Times New Roman" w:cs="Times New Roman"/>
                <w:color w:val="808080" w:themeColor="background1" w:themeShade="80"/>
              </w:rPr>
              <w:t>Revisión</w:t>
            </w:r>
            <w:proofErr w:type="spellEnd"/>
            <w:r w:rsidR="003D34DB" w:rsidRPr="003D34DB">
              <w:rPr>
                <w:rFonts w:ascii="Times New Roman" w:hAnsi="Times New Roman" w:cs="Times New Roman"/>
                <w:color w:val="808080" w:themeColor="background1" w:themeShade="80"/>
              </w:rPr>
              <w:t xml:space="preserve"> de </w:t>
            </w:r>
            <w:proofErr w:type="spellStart"/>
            <w:r w:rsidR="003D34DB" w:rsidRPr="003D34DB">
              <w:rPr>
                <w:rFonts w:ascii="Times New Roman" w:hAnsi="Times New Roman" w:cs="Times New Roman"/>
                <w:color w:val="808080" w:themeColor="background1" w:themeShade="80"/>
              </w:rPr>
              <w:t>literatura</w:t>
            </w:r>
            <w:proofErr w:type="spellEnd"/>
            <w:r w:rsidR="003D34DB" w:rsidRPr="003D34DB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="003D34DB" w:rsidRPr="003D34DB">
              <w:rPr>
                <w:rFonts w:ascii="Times New Roman" w:hAnsi="Times New Roman" w:cs="Times New Roman"/>
                <w:color w:val="808080" w:themeColor="background1" w:themeShade="80"/>
              </w:rPr>
              <w:t>científica</w:t>
            </w:r>
            <w:proofErr w:type="spellEnd"/>
            <w:r w:rsidR="003D34DB" w:rsidRPr="003D34DB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="003D34DB" w:rsidRPr="003D34DB">
              <w:rPr>
                <w:rFonts w:ascii="Times New Roman" w:hAnsi="Times New Roman" w:cs="Times New Roman"/>
                <w:color w:val="808080" w:themeColor="background1" w:themeShade="80"/>
              </w:rPr>
              <w:t>sobre</w:t>
            </w:r>
            <w:proofErr w:type="spellEnd"/>
            <w:r w:rsidR="003D34DB" w:rsidRPr="003D34DB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="003D34DB" w:rsidRPr="003D34DB">
              <w:rPr>
                <w:rFonts w:ascii="Times New Roman" w:hAnsi="Times New Roman" w:cs="Times New Roman"/>
                <w:color w:val="808080" w:themeColor="background1" w:themeShade="80"/>
              </w:rPr>
              <w:t>los</w:t>
            </w:r>
            <w:proofErr w:type="spellEnd"/>
            <w:r w:rsidR="003D34DB" w:rsidRPr="003D34DB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="003D34DB" w:rsidRPr="003D34DB">
              <w:rPr>
                <w:rFonts w:ascii="Times New Roman" w:hAnsi="Times New Roman" w:cs="Times New Roman"/>
                <w:color w:val="808080" w:themeColor="background1" w:themeShade="80"/>
              </w:rPr>
              <w:t>argumentos</w:t>
            </w:r>
            <w:proofErr w:type="spellEnd"/>
            <w:r w:rsidR="003D34DB" w:rsidRPr="003D34DB">
              <w:rPr>
                <w:rFonts w:ascii="Times New Roman" w:hAnsi="Times New Roman" w:cs="Times New Roman"/>
                <w:color w:val="808080" w:themeColor="background1" w:themeShade="80"/>
              </w:rPr>
              <w:t xml:space="preserve"> a </w:t>
            </w:r>
            <w:proofErr w:type="spellStart"/>
            <w:r w:rsidR="003D34DB" w:rsidRPr="003D34DB">
              <w:rPr>
                <w:rFonts w:ascii="Times New Roman" w:hAnsi="Times New Roman" w:cs="Times New Roman"/>
                <w:color w:val="808080" w:themeColor="background1" w:themeShade="80"/>
              </w:rPr>
              <w:t>debatir</w:t>
            </w:r>
            <w:proofErr w:type="spellEnd"/>
            <w:r w:rsidR="003D34DB" w:rsidRPr="003D34DB">
              <w:rPr>
                <w:rFonts w:ascii="Times New Roman" w:hAnsi="Times New Roman" w:cs="Times New Roman"/>
                <w:color w:val="808080" w:themeColor="background1" w:themeShade="80"/>
              </w:rPr>
              <w:t>: “Is video game addiction really an addiction?” de Mark Zastrow; “Internet Gaming Disorder in the DSM-5” de Petry &amp; Ko.</w:t>
            </w:r>
          </w:p>
          <w:p w14:paraId="7A1DE6D9" w14:textId="77777777" w:rsidR="00E81165" w:rsidRPr="00C82B51" w:rsidRDefault="00E81165" w:rsidP="008B613E">
            <w:pPr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</w:p>
          <w:p w14:paraId="4B214C11" w14:textId="59F8AA55" w:rsidR="00E81165" w:rsidRPr="008B613E" w:rsidRDefault="00E81165" w:rsidP="00906D15">
            <w:pPr>
              <w:rPr>
                <w:rFonts w:ascii="Times New Roman" w:hAnsi="Times New Roman" w:cs="Times New Roman"/>
                <w:color w:val="808080" w:themeColor="background1" w:themeShade="80"/>
                <w:lang w:val="es-US"/>
              </w:rPr>
            </w:pPr>
            <w:r w:rsidRPr="008B613E">
              <w:rPr>
                <w:rFonts w:ascii="Times New Roman" w:hAnsi="Times New Roman" w:cs="Times New Roman"/>
                <w:color w:val="808080" w:themeColor="background1" w:themeShade="80"/>
                <w:lang w:val="es-US"/>
              </w:rPr>
              <w:t xml:space="preserve">12: </w:t>
            </w:r>
            <w:r w:rsidR="00906D15" w:rsidRPr="008B613E">
              <w:rPr>
                <w:rFonts w:ascii="Times New Roman" w:hAnsi="Times New Roman" w:cs="Times New Roman"/>
                <w:color w:val="808080" w:themeColor="background1" w:themeShade="80"/>
                <w:lang w:val="es-US"/>
              </w:rPr>
              <w:t>Debates y entrega de informe.</w:t>
            </w:r>
          </w:p>
        </w:tc>
      </w:tr>
      <w:tr w:rsidR="00E81165" w:rsidRPr="00A24107" w14:paraId="0D253DEF" w14:textId="77777777" w:rsidTr="008B613E">
        <w:tc>
          <w:tcPr>
            <w:tcW w:w="1440" w:type="dxa"/>
          </w:tcPr>
          <w:p w14:paraId="005A7600" w14:textId="77777777" w:rsidR="00E81165" w:rsidRPr="003C356A" w:rsidRDefault="00E81165" w:rsidP="008B613E">
            <w:pPr>
              <w:rPr>
                <w:rFonts w:ascii="Times New Roman" w:hAnsi="Times New Roman" w:cs="Times New Roman"/>
              </w:rPr>
            </w:pPr>
            <w:r w:rsidRPr="003C356A">
              <w:rPr>
                <w:rFonts w:ascii="Times New Roman" w:hAnsi="Times New Roman" w:cs="Times New Roman"/>
              </w:rPr>
              <w:t>Junio 17-19</w:t>
            </w:r>
          </w:p>
        </w:tc>
        <w:tc>
          <w:tcPr>
            <w:tcW w:w="8730" w:type="dxa"/>
          </w:tcPr>
          <w:p w14:paraId="548B9299" w14:textId="77777777" w:rsidR="00906D15" w:rsidRPr="003C356A" w:rsidRDefault="00906D15" w:rsidP="00906D15">
            <w:pPr>
              <w:jc w:val="center"/>
              <w:rPr>
                <w:rFonts w:ascii="Times New Roman" w:hAnsi="Times New Roman" w:cs="Times New Roman"/>
                <w:b/>
                <w:bCs/>
                <w:lang w:val="es-US"/>
              </w:rPr>
            </w:pPr>
            <w:r w:rsidRPr="003C356A">
              <w:rPr>
                <w:rFonts w:ascii="Times New Roman" w:hAnsi="Times New Roman" w:cs="Times New Roman"/>
                <w:b/>
                <w:bCs/>
                <w:lang w:val="es-US"/>
              </w:rPr>
              <w:t>Unidad 6: Videojuegos como investigación-creación.</w:t>
            </w:r>
          </w:p>
          <w:p w14:paraId="296D7B39" w14:textId="6D43F85F" w:rsidR="00E81165" w:rsidRPr="00986E84" w:rsidRDefault="00B57113" w:rsidP="008B613E">
            <w:pPr>
              <w:rPr>
                <w:rFonts w:ascii="Times New Roman" w:hAnsi="Times New Roman" w:cs="Times New Roman"/>
                <w:lang w:val="es-US"/>
              </w:rPr>
            </w:pPr>
            <w:r w:rsidRPr="003C356A">
              <w:rPr>
                <w:rFonts w:ascii="Times New Roman" w:hAnsi="Times New Roman" w:cs="Times New Roman"/>
                <w:lang w:val="es-US"/>
              </w:rPr>
              <w:t>17</w:t>
            </w:r>
            <w:r w:rsidR="00E81165" w:rsidRPr="003C356A">
              <w:rPr>
                <w:rFonts w:ascii="Times New Roman" w:hAnsi="Times New Roman" w:cs="Times New Roman"/>
                <w:lang w:val="es-US"/>
              </w:rPr>
              <w:t xml:space="preserve">: </w:t>
            </w:r>
            <w:r w:rsidR="00906D15" w:rsidRPr="003C356A">
              <w:rPr>
                <w:rFonts w:ascii="Times New Roman" w:hAnsi="Times New Roman" w:cs="Times New Roman"/>
                <w:lang w:val="es-US"/>
              </w:rPr>
              <w:t>Conocer el “</w:t>
            </w:r>
            <w:proofErr w:type="spellStart"/>
            <w:r w:rsidR="00906D15" w:rsidRPr="003C356A">
              <w:rPr>
                <w:rFonts w:ascii="Times New Roman" w:hAnsi="Times New Roman" w:cs="Times New Roman"/>
                <w:lang w:val="es-US"/>
              </w:rPr>
              <w:t>Game</w:t>
            </w:r>
            <w:proofErr w:type="spellEnd"/>
            <w:r w:rsidR="00906D15" w:rsidRPr="003C356A">
              <w:rPr>
                <w:rFonts w:ascii="Times New Roman" w:hAnsi="Times New Roman" w:cs="Times New Roman"/>
                <w:lang w:val="es-US"/>
              </w:rPr>
              <w:t xml:space="preserve"> </w:t>
            </w:r>
            <w:proofErr w:type="spellStart"/>
            <w:r w:rsidR="00906D15" w:rsidRPr="003C356A">
              <w:rPr>
                <w:rFonts w:ascii="Times New Roman" w:hAnsi="Times New Roman" w:cs="Times New Roman"/>
                <w:lang w:val="es-US"/>
              </w:rPr>
              <w:t>Design</w:t>
            </w:r>
            <w:proofErr w:type="spellEnd"/>
            <w:r w:rsidR="00906D15" w:rsidRPr="003C356A">
              <w:rPr>
                <w:rFonts w:ascii="Times New Roman" w:hAnsi="Times New Roman" w:cs="Times New Roman"/>
                <w:lang w:val="es-US"/>
              </w:rPr>
              <w:t xml:space="preserve"> </w:t>
            </w:r>
            <w:proofErr w:type="spellStart"/>
            <w:r w:rsidR="00906D15" w:rsidRPr="003C356A">
              <w:rPr>
                <w:rFonts w:ascii="Times New Roman" w:hAnsi="Times New Roman" w:cs="Times New Roman"/>
                <w:lang w:val="es-US"/>
              </w:rPr>
              <w:t>Document</w:t>
            </w:r>
            <w:proofErr w:type="spellEnd"/>
            <w:r w:rsidR="00906D15" w:rsidRPr="003C356A">
              <w:rPr>
                <w:rFonts w:ascii="Times New Roman" w:hAnsi="Times New Roman" w:cs="Times New Roman"/>
                <w:lang w:val="es-US"/>
              </w:rPr>
              <w:t xml:space="preserve">”; Visita de Raúl Aliaga, profesor de diseño de videojuegos y Lead </w:t>
            </w:r>
            <w:proofErr w:type="spellStart"/>
            <w:r w:rsidR="00906D15" w:rsidRPr="003C356A">
              <w:rPr>
                <w:rFonts w:ascii="Times New Roman" w:hAnsi="Times New Roman" w:cs="Times New Roman"/>
                <w:lang w:val="es-US"/>
              </w:rPr>
              <w:t>Game</w:t>
            </w:r>
            <w:proofErr w:type="spellEnd"/>
            <w:r w:rsidR="00906D15" w:rsidRPr="003C356A">
              <w:rPr>
                <w:rFonts w:ascii="Times New Roman" w:hAnsi="Times New Roman" w:cs="Times New Roman"/>
                <w:lang w:val="es-US"/>
              </w:rPr>
              <w:t xml:space="preserve"> </w:t>
            </w:r>
            <w:proofErr w:type="spellStart"/>
            <w:r w:rsidR="00906D15" w:rsidRPr="003C356A">
              <w:rPr>
                <w:rFonts w:ascii="Times New Roman" w:hAnsi="Times New Roman" w:cs="Times New Roman"/>
                <w:lang w:val="es-US"/>
              </w:rPr>
              <w:t>Designer</w:t>
            </w:r>
            <w:proofErr w:type="spellEnd"/>
            <w:r w:rsidR="00906D15" w:rsidRPr="003C356A">
              <w:rPr>
                <w:rFonts w:ascii="Times New Roman" w:hAnsi="Times New Roman" w:cs="Times New Roman"/>
                <w:lang w:val="es-US"/>
              </w:rPr>
              <w:t xml:space="preserve">. Testeo de juegos indie </w:t>
            </w:r>
            <w:r w:rsidR="00B01D83" w:rsidRPr="003C356A">
              <w:rPr>
                <w:rFonts w:ascii="Times New Roman" w:hAnsi="Times New Roman" w:cs="Times New Roman"/>
                <w:lang w:val="es-US"/>
              </w:rPr>
              <w:t xml:space="preserve">en </w:t>
            </w:r>
            <w:proofErr w:type="spellStart"/>
            <w:r w:rsidR="00906D15" w:rsidRPr="003C356A">
              <w:rPr>
                <w:rFonts w:ascii="Times New Roman" w:hAnsi="Times New Roman" w:cs="Times New Roman"/>
                <w:i/>
                <w:iCs/>
                <w:lang w:val="es-US"/>
              </w:rPr>
              <w:t>Twine</w:t>
            </w:r>
            <w:proofErr w:type="spellEnd"/>
            <w:r w:rsidR="00906D15" w:rsidRPr="003C356A">
              <w:rPr>
                <w:rFonts w:ascii="Times New Roman" w:hAnsi="Times New Roman" w:cs="Times New Roman"/>
                <w:i/>
                <w:iCs/>
                <w:lang w:val="es-US"/>
              </w:rPr>
              <w:t xml:space="preserve"> </w:t>
            </w:r>
            <w:r w:rsidR="00906D15" w:rsidRPr="003C356A">
              <w:rPr>
                <w:rFonts w:ascii="Times New Roman" w:hAnsi="Times New Roman" w:cs="Times New Roman"/>
                <w:lang w:val="es-US"/>
              </w:rPr>
              <w:t xml:space="preserve">y </w:t>
            </w:r>
            <w:proofErr w:type="spellStart"/>
            <w:r w:rsidR="00906D15" w:rsidRPr="003C356A">
              <w:rPr>
                <w:rFonts w:ascii="Times New Roman" w:hAnsi="Times New Roman" w:cs="Times New Roman"/>
                <w:i/>
                <w:iCs/>
                <w:lang w:val="es-US"/>
              </w:rPr>
              <w:t>Bitsy</w:t>
            </w:r>
            <w:proofErr w:type="spellEnd"/>
            <w:r w:rsidR="00986E84">
              <w:rPr>
                <w:rFonts w:ascii="Times New Roman" w:hAnsi="Times New Roman" w:cs="Times New Roman"/>
                <w:i/>
                <w:iCs/>
                <w:lang w:val="es-US"/>
              </w:rPr>
              <w:t xml:space="preserve"> </w:t>
            </w:r>
            <w:r w:rsidR="00986E84">
              <w:rPr>
                <w:rFonts w:ascii="Times New Roman" w:hAnsi="Times New Roman" w:cs="Times New Roman"/>
                <w:lang w:val="es-US"/>
              </w:rPr>
              <w:t>(</w:t>
            </w:r>
            <w:r w:rsidR="007018AA">
              <w:rPr>
                <w:rFonts w:ascii="Times New Roman" w:hAnsi="Times New Roman" w:cs="Times New Roman"/>
                <w:lang w:val="es-US"/>
              </w:rPr>
              <w:t xml:space="preserve">necesitaremos tener 1 </w:t>
            </w:r>
            <w:r w:rsidR="00986E84">
              <w:rPr>
                <w:rFonts w:ascii="Times New Roman" w:hAnsi="Times New Roman" w:cs="Times New Roman"/>
                <w:lang w:val="es-US"/>
              </w:rPr>
              <w:t xml:space="preserve">laptop o </w:t>
            </w:r>
            <w:proofErr w:type="spellStart"/>
            <w:r w:rsidR="00986E84">
              <w:rPr>
                <w:rFonts w:ascii="Times New Roman" w:hAnsi="Times New Roman" w:cs="Times New Roman"/>
                <w:lang w:val="es-US"/>
              </w:rPr>
              <w:t>tablet</w:t>
            </w:r>
            <w:proofErr w:type="spellEnd"/>
            <w:r w:rsidR="007018AA">
              <w:rPr>
                <w:rFonts w:ascii="Times New Roman" w:hAnsi="Times New Roman" w:cs="Times New Roman"/>
                <w:lang w:val="es-US"/>
              </w:rPr>
              <w:t xml:space="preserve"> por parejas. Organizarse entre 2 personas para traer uno.</w:t>
            </w:r>
            <w:r w:rsidR="00986E84">
              <w:rPr>
                <w:rFonts w:ascii="Times New Roman" w:hAnsi="Times New Roman" w:cs="Times New Roman"/>
                <w:lang w:val="es-US"/>
              </w:rPr>
              <w:t>)</w:t>
            </w:r>
          </w:p>
          <w:p w14:paraId="50D96790" w14:textId="77777777" w:rsidR="00F836BB" w:rsidRDefault="00F836BB" w:rsidP="008B613E">
            <w:pPr>
              <w:rPr>
                <w:rFonts w:ascii="Times New Roman" w:hAnsi="Times New Roman" w:cs="Times New Roman"/>
                <w:lang w:val="es-US"/>
              </w:rPr>
            </w:pPr>
          </w:p>
          <w:p w14:paraId="3D980C86" w14:textId="2AE1FA6E" w:rsidR="00E81165" w:rsidRPr="003C356A" w:rsidRDefault="00E81165" w:rsidP="008B613E">
            <w:pPr>
              <w:rPr>
                <w:rFonts w:ascii="Times New Roman" w:hAnsi="Times New Roman" w:cs="Times New Roman"/>
                <w:lang w:val="es-US"/>
              </w:rPr>
            </w:pPr>
            <w:r w:rsidRPr="003C356A">
              <w:rPr>
                <w:rFonts w:ascii="Times New Roman" w:hAnsi="Times New Roman" w:cs="Times New Roman"/>
                <w:lang w:val="es-US"/>
              </w:rPr>
              <w:t>1</w:t>
            </w:r>
            <w:r w:rsidR="00B57113" w:rsidRPr="003C356A">
              <w:rPr>
                <w:rFonts w:ascii="Times New Roman" w:hAnsi="Times New Roman" w:cs="Times New Roman"/>
                <w:lang w:val="es-US"/>
              </w:rPr>
              <w:t>9</w:t>
            </w:r>
            <w:r w:rsidRPr="003C356A">
              <w:rPr>
                <w:rFonts w:ascii="Times New Roman" w:hAnsi="Times New Roman" w:cs="Times New Roman"/>
                <w:lang w:val="es-US"/>
              </w:rPr>
              <w:t xml:space="preserve">: </w:t>
            </w:r>
            <w:r w:rsidR="002C40D6" w:rsidRPr="003C356A">
              <w:rPr>
                <w:rFonts w:ascii="Times New Roman" w:hAnsi="Times New Roman" w:cs="Times New Roman"/>
                <w:lang w:val="es-US"/>
              </w:rPr>
              <w:t xml:space="preserve">Taller nº2 en sala crisol San Joaquín 2. </w:t>
            </w:r>
            <w:r w:rsidR="00EB6096" w:rsidRPr="003C356A">
              <w:rPr>
                <w:rFonts w:ascii="Times New Roman" w:hAnsi="Times New Roman" w:cs="Times New Roman"/>
                <w:lang w:val="es-US"/>
              </w:rPr>
              <w:t>T</w:t>
            </w:r>
            <w:r w:rsidR="002C40D6" w:rsidRPr="003C356A">
              <w:rPr>
                <w:rFonts w:ascii="Times New Roman" w:hAnsi="Times New Roman" w:cs="Times New Roman"/>
                <w:lang w:val="es-US"/>
              </w:rPr>
              <w:t xml:space="preserve">rabajo </w:t>
            </w:r>
            <w:r w:rsidR="00C927C1" w:rsidRPr="003C356A">
              <w:rPr>
                <w:rFonts w:ascii="Times New Roman" w:hAnsi="Times New Roman" w:cs="Times New Roman"/>
                <w:lang w:val="es-US"/>
              </w:rPr>
              <w:t>en</w:t>
            </w:r>
            <w:r w:rsidR="00EB6096" w:rsidRPr="003C356A">
              <w:rPr>
                <w:rFonts w:ascii="Times New Roman" w:hAnsi="Times New Roman" w:cs="Times New Roman"/>
                <w:lang w:val="es-US"/>
              </w:rPr>
              <w:t xml:space="preserve"> </w:t>
            </w:r>
            <w:proofErr w:type="spellStart"/>
            <w:r w:rsidR="00EB6096" w:rsidRPr="003C356A">
              <w:rPr>
                <w:rFonts w:ascii="Times New Roman" w:hAnsi="Times New Roman" w:cs="Times New Roman"/>
                <w:i/>
                <w:iCs/>
                <w:lang w:val="es-US"/>
              </w:rPr>
              <w:t>Twine</w:t>
            </w:r>
            <w:proofErr w:type="spellEnd"/>
            <w:r w:rsidR="00EB6096" w:rsidRPr="003C356A">
              <w:rPr>
                <w:rFonts w:ascii="Times New Roman" w:hAnsi="Times New Roman" w:cs="Times New Roman"/>
                <w:i/>
                <w:iCs/>
                <w:lang w:val="es-US"/>
              </w:rPr>
              <w:t xml:space="preserve"> </w:t>
            </w:r>
            <w:r w:rsidR="00EB6096" w:rsidRPr="003C356A">
              <w:rPr>
                <w:rFonts w:ascii="Times New Roman" w:hAnsi="Times New Roman" w:cs="Times New Roman"/>
                <w:lang w:val="es-US"/>
              </w:rPr>
              <w:t xml:space="preserve">y </w:t>
            </w:r>
            <w:proofErr w:type="spellStart"/>
            <w:r w:rsidR="00EB6096" w:rsidRPr="003C356A">
              <w:rPr>
                <w:rFonts w:ascii="Times New Roman" w:hAnsi="Times New Roman" w:cs="Times New Roman"/>
                <w:i/>
                <w:iCs/>
                <w:lang w:val="es-US"/>
              </w:rPr>
              <w:t>Bitsy</w:t>
            </w:r>
            <w:proofErr w:type="spellEnd"/>
            <w:r w:rsidR="00F051AB" w:rsidRPr="003C356A">
              <w:rPr>
                <w:rFonts w:ascii="Times New Roman" w:hAnsi="Times New Roman" w:cs="Times New Roman"/>
                <w:lang w:val="es-US"/>
              </w:rPr>
              <w:t>.</w:t>
            </w:r>
          </w:p>
        </w:tc>
      </w:tr>
      <w:tr w:rsidR="00E81165" w:rsidRPr="00A24107" w14:paraId="53E5B5DA" w14:textId="77777777" w:rsidTr="008B613E">
        <w:tc>
          <w:tcPr>
            <w:tcW w:w="1440" w:type="dxa"/>
          </w:tcPr>
          <w:p w14:paraId="68C5B7B6" w14:textId="77777777" w:rsidR="00E81165" w:rsidRPr="003C356A" w:rsidRDefault="00E81165" w:rsidP="008B613E">
            <w:pPr>
              <w:rPr>
                <w:rFonts w:ascii="Times New Roman" w:hAnsi="Times New Roman" w:cs="Times New Roman"/>
              </w:rPr>
            </w:pPr>
            <w:r w:rsidRPr="003C356A">
              <w:rPr>
                <w:rFonts w:ascii="Times New Roman" w:hAnsi="Times New Roman" w:cs="Times New Roman"/>
              </w:rPr>
              <w:lastRenderedPageBreak/>
              <w:t>Junio 24-26</w:t>
            </w:r>
          </w:p>
        </w:tc>
        <w:tc>
          <w:tcPr>
            <w:tcW w:w="8730" w:type="dxa"/>
          </w:tcPr>
          <w:p w14:paraId="0425C2AC" w14:textId="6BB64A22" w:rsidR="00E81165" w:rsidRPr="003C356A" w:rsidRDefault="00B57113" w:rsidP="008B613E">
            <w:pPr>
              <w:rPr>
                <w:rFonts w:ascii="Times New Roman" w:hAnsi="Times New Roman" w:cs="Times New Roman"/>
                <w:lang w:val="es-US"/>
              </w:rPr>
            </w:pPr>
            <w:r w:rsidRPr="003C356A">
              <w:rPr>
                <w:rFonts w:ascii="Times New Roman" w:hAnsi="Times New Roman" w:cs="Times New Roman"/>
                <w:lang w:val="es-US"/>
              </w:rPr>
              <w:t>24</w:t>
            </w:r>
            <w:r w:rsidR="00E81165" w:rsidRPr="003C356A">
              <w:rPr>
                <w:rFonts w:ascii="Times New Roman" w:hAnsi="Times New Roman" w:cs="Times New Roman"/>
                <w:lang w:val="es-US"/>
              </w:rPr>
              <w:t xml:space="preserve">: </w:t>
            </w:r>
            <w:r w:rsidR="003D34DB" w:rsidRPr="003C356A">
              <w:rPr>
                <w:rFonts w:ascii="Times New Roman" w:hAnsi="Times New Roman" w:cs="Times New Roman"/>
                <w:lang w:val="es-US"/>
              </w:rPr>
              <w:t xml:space="preserve">Taller nº3 en sala crisol </w:t>
            </w:r>
            <w:r w:rsidR="003C356A">
              <w:rPr>
                <w:rFonts w:ascii="Times New Roman" w:hAnsi="Times New Roman" w:cs="Times New Roman"/>
                <w:lang w:val="es-US"/>
              </w:rPr>
              <w:t>Humanidades 1</w:t>
            </w:r>
            <w:r w:rsidR="003D34DB" w:rsidRPr="003C356A">
              <w:rPr>
                <w:rFonts w:ascii="Times New Roman" w:hAnsi="Times New Roman" w:cs="Times New Roman"/>
                <w:lang w:val="es-US"/>
              </w:rPr>
              <w:t xml:space="preserve">. Trabajo en </w:t>
            </w:r>
            <w:proofErr w:type="spellStart"/>
            <w:r w:rsidR="003D34DB" w:rsidRPr="003C356A">
              <w:rPr>
                <w:rFonts w:ascii="Times New Roman" w:hAnsi="Times New Roman" w:cs="Times New Roman"/>
                <w:i/>
                <w:iCs/>
                <w:lang w:val="es-US"/>
              </w:rPr>
              <w:t>Twine</w:t>
            </w:r>
            <w:proofErr w:type="spellEnd"/>
            <w:r w:rsidR="003D34DB" w:rsidRPr="003C356A">
              <w:rPr>
                <w:rFonts w:ascii="Times New Roman" w:hAnsi="Times New Roman" w:cs="Times New Roman"/>
                <w:i/>
                <w:iCs/>
                <w:lang w:val="es-US"/>
              </w:rPr>
              <w:t xml:space="preserve"> </w:t>
            </w:r>
            <w:r w:rsidR="003D34DB" w:rsidRPr="003C356A">
              <w:rPr>
                <w:rFonts w:ascii="Times New Roman" w:hAnsi="Times New Roman" w:cs="Times New Roman"/>
                <w:lang w:val="es-US"/>
              </w:rPr>
              <w:t xml:space="preserve">y </w:t>
            </w:r>
            <w:proofErr w:type="spellStart"/>
            <w:r w:rsidR="003D34DB" w:rsidRPr="003C356A">
              <w:rPr>
                <w:rFonts w:ascii="Times New Roman" w:hAnsi="Times New Roman" w:cs="Times New Roman"/>
                <w:i/>
                <w:iCs/>
                <w:lang w:val="es-US"/>
              </w:rPr>
              <w:t>Bitsy</w:t>
            </w:r>
            <w:proofErr w:type="spellEnd"/>
            <w:r w:rsidR="003D34DB" w:rsidRPr="003C356A">
              <w:rPr>
                <w:rFonts w:ascii="Times New Roman" w:hAnsi="Times New Roman" w:cs="Times New Roman"/>
                <w:lang w:val="es-US"/>
              </w:rPr>
              <w:t>.</w:t>
            </w:r>
          </w:p>
          <w:p w14:paraId="37A9F622" w14:textId="77777777" w:rsidR="00E81165" w:rsidRPr="003C356A" w:rsidRDefault="00E81165" w:rsidP="008B613E">
            <w:pPr>
              <w:rPr>
                <w:rFonts w:ascii="Times New Roman" w:hAnsi="Times New Roman" w:cs="Times New Roman"/>
                <w:lang w:val="es-US"/>
              </w:rPr>
            </w:pPr>
          </w:p>
          <w:p w14:paraId="0E54524B" w14:textId="73BA775B" w:rsidR="00E81165" w:rsidRPr="003C356A" w:rsidRDefault="00B57113" w:rsidP="008B613E">
            <w:pPr>
              <w:rPr>
                <w:rFonts w:ascii="Times New Roman" w:hAnsi="Times New Roman" w:cs="Times New Roman"/>
                <w:lang w:val="es-US"/>
              </w:rPr>
            </w:pPr>
            <w:r w:rsidRPr="003C356A">
              <w:rPr>
                <w:rFonts w:ascii="Times New Roman" w:hAnsi="Times New Roman" w:cs="Times New Roman"/>
                <w:lang w:val="es-US"/>
              </w:rPr>
              <w:t>26</w:t>
            </w:r>
            <w:r w:rsidR="00E81165" w:rsidRPr="003C356A">
              <w:rPr>
                <w:rFonts w:ascii="Times New Roman" w:hAnsi="Times New Roman" w:cs="Times New Roman"/>
                <w:lang w:val="es-US"/>
              </w:rPr>
              <w:t xml:space="preserve">: </w:t>
            </w:r>
            <w:r w:rsidR="007238D9" w:rsidRPr="003C356A">
              <w:rPr>
                <w:rFonts w:ascii="Times New Roman" w:hAnsi="Times New Roman" w:cs="Times New Roman"/>
                <w:lang w:val="es-US"/>
              </w:rPr>
              <w:t>Traer</w:t>
            </w:r>
            <w:r w:rsidR="00E81165" w:rsidRPr="003C356A">
              <w:rPr>
                <w:rFonts w:ascii="Times New Roman" w:hAnsi="Times New Roman" w:cs="Times New Roman"/>
                <w:lang w:val="es-US"/>
              </w:rPr>
              <w:t xml:space="preserve"> prototipo funcional </w:t>
            </w:r>
            <w:r w:rsidR="007238D9" w:rsidRPr="003C356A">
              <w:rPr>
                <w:rFonts w:ascii="Times New Roman" w:hAnsi="Times New Roman" w:cs="Times New Roman"/>
                <w:lang w:val="es-US"/>
              </w:rPr>
              <w:t>del juego para un testeo de “</w:t>
            </w:r>
            <w:proofErr w:type="spellStart"/>
            <w:r w:rsidR="007238D9" w:rsidRPr="003C356A">
              <w:rPr>
                <w:rFonts w:ascii="Times New Roman" w:hAnsi="Times New Roman" w:cs="Times New Roman"/>
                <w:lang w:val="es-US"/>
              </w:rPr>
              <w:t>Quality</w:t>
            </w:r>
            <w:proofErr w:type="spellEnd"/>
            <w:r w:rsidR="007238D9" w:rsidRPr="003C356A">
              <w:rPr>
                <w:rFonts w:ascii="Times New Roman" w:hAnsi="Times New Roman" w:cs="Times New Roman"/>
                <w:lang w:val="es-US"/>
              </w:rPr>
              <w:t xml:space="preserve"> </w:t>
            </w:r>
            <w:proofErr w:type="spellStart"/>
            <w:r w:rsidR="007238D9" w:rsidRPr="003C356A">
              <w:rPr>
                <w:rFonts w:ascii="Times New Roman" w:hAnsi="Times New Roman" w:cs="Times New Roman"/>
                <w:lang w:val="es-US"/>
              </w:rPr>
              <w:t>Assurance</w:t>
            </w:r>
            <w:proofErr w:type="spellEnd"/>
            <w:r w:rsidR="007238D9" w:rsidRPr="003C356A">
              <w:rPr>
                <w:rFonts w:ascii="Times New Roman" w:hAnsi="Times New Roman" w:cs="Times New Roman"/>
                <w:lang w:val="es-US"/>
              </w:rPr>
              <w:t>”</w:t>
            </w:r>
            <w:r w:rsidR="00E81165" w:rsidRPr="003C356A">
              <w:rPr>
                <w:rFonts w:ascii="Times New Roman" w:hAnsi="Times New Roman" w:cs="Times New Roman"/>
                <w:lang w:val="es-US"/>
              </w:rPr>
              <w:t>. Durante la clase los grupos testean el juego de otro grupo y al final del horario entregan un reporte de QA.</w:t>
            </w:r>
          </w:p>
        </w:tc>
      </w:tr>
      <w:tr w:rsidR="00E81165" w:rsidRPr="00A24107" w14:paraId="2FA50C09" w14:textId="77777777" w:rsidTr="008B613E">
        <w:tc>
          <w:tcPr>
            <w:tcW w:w="1440" w:type="dxa"/>
          </w:tcPr>
          <w:p w14:paraId="2E7E4549" w14:textId="77777777" w:rsidR="00E81165" w:rsidRPr="005046F0" w:rsidRDefault="00E81165" w:rsidP="008B613E">
            <w:pPr>
              <w:rPr>
                <w:rFonts w:ascii="Times New Roman" w:hAnsi="Times New Roman" w:cs="Times New Roman"/>
              </w:rPr>
            </w:pPr>
            <w:r w:rsidRPr="005046F0">
              <w:rPr>
                <w:rFonts w:ascii="Times New Roman" w:hAnsi="Times New Roman" w:cs="Times New Roman"/>
              </w:rPr>
              <w:t xml:space="preserve">Julio 1-5 </w:t>
            </w:r>
            <w:proofErr w:type="spellStart"/>
            <w:r w:rsidRPr="005046F0">
              <w:rPr>
                <w:rFonts w:ascii="Times New Roman" w:hAnsi="Times New Roman" w:cs="Times New Roman"/>
              </w:rPr>
              <w:t>periodo</w:t>
            </w:r>
            <w:proofErr w:type="spellEnd"/>
            <w:r w:rsidRPr="005046F0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5046F0">
              <w:rPr>
                <w:rFonts w:ascii="Times New Roman" w:hAnsi="Times New Roman" w:cs="Times New Roman"/>
              </w:rPr>
              <w:t>exámenes</w:t>
            </w:r>
            <w:proofErr w:type="spellEnd"/>
          </w:p>
        </w:tc>
        <w:tc>
          <w:tcPr>
            <w:tcW w:w="8730" w:type="dxa"/>
          </w:tcPr>
          <w:p w14:paraId="2B3C385B" w14:textId="71851217" w:rsidR="00735281" w:rsidRPr="005046F0" w:rsidRDefault="00965D87" w:rsidP="008B613E">
            <w:pPr>
              <w:rPr>
                <w:rFonts w:ascii="Times New Roman" w:hAnsi="Times New Roman" w:cs="Times New Roman"/>
                <w:lang w:val="es-US"/>
              </w:rPr>
            </w:pPr>
            <w:r w:rsidRPr="005046F0">
              <w:rPr>
                <w:rFonts w:ascii="Times New Roman" w:hAnsi="Times New Roman" w:cs="Times New Roman"/>
                <w:lang w:val="es-US"/>
              </w:rPr>
              <w:t>E</w:t>
            </w:r>
            <w:r w:rsidR="00735281" w:rsidRPr="005046F0">
              <w:rPr>
                <w:rFonts w:ascii="Times New Roman" w:hAnsi="Times New Roman" w:cs="Times New Roman"/>
                <w:lang w:val="es-US"/>
              </w:rPr>
              <w:t xml:space="preserve">ntrega </w:t>
            </w:r>
            <w:r w:rsidR="007238D9" w:rsidRPr="005046F0">
              <w:rPr>
                <w:rFonts w:ascii="Times New Roman" w:hAnsi="Times New Roman" w:cs="Times New Roman"/>
                <w:lang w:val="es-US"/>
              </w:rPr>
              <w:t>d</w:t>
            </w:r>
            <w:r w:rsidR="00735281" w:rsidRPr="005046F0">
              <w:rPr>
                <w:rFonts w:ascii="Times New Roman" w:hAnsi="Times New Roman" w:cs="Times New Roman"/>
                <w:lang w:val="es-US"/>
              </w:rPr>
              <w:t>el informe final</w:t>
            </w:r>
            <w:r w:rsidR="007238D9" w:rsidRPr="005046F0">
              <w:rPr>
                <w:rFonts w:ascii="Times New Roman" w:hAnsi="Times New Roman" w:cs="Times New Roman"/>
                <w:lang w:val="es-US"/>
              </w:rPr>
              <w:t xml:space="preserve"> del proyecto</w:t>
            </w:r>
            <w:r w:rsidR="00735281" w:rsidRPr="005046F0">
              <w:rPr>
                <w:rFonts w:ascii="Times New Roman" w:hAnsi="Times New Roman" w:cs="Times New Roman"/>
                <w:lang w:val="es-US"/>
              </w:rPr>
              <w:t xml:space="preserve"> </w:t>
            </w:r>
            <w:r w:rsidRPr="005046F0">
              <w:rPr>
                <w:rFonts w:ascii="Times New Roman" w:hAnsi="Times New Roman" w:cs="Times New Roman"/>
                <w:lang w:val="es-US"/>
              </w:rPr>
              <w:t>hasta el viernes 5</w:t>
            </w:r>
            <w:r w:rsidR="00735281" w:rsidRPr="005046F0">
              <w:rPr>
                <w:rFonts w:ascii="Times New Roman" w:hAnsi="Times New Roman" w:cs="Times New Roman"/>
                <w:lang w:val="es-US"/>
              </w:rPr>
              <w:t xml:space="preserve">, a través de </w:t>
            </w:r>
            <w:proofErr w:type="spellStart"/>
            <w:r w:rsidR="00735281" w:rsidRPr="005046F0">
              <w:rPr>
                <w:rFonts w:ascii="Times New Roman" w:hAnsi="Times New Roman" w:cs="Times New Roman"/>
                <w:lang w:val="es-US"/>
              </w:rPr>
              <w:t>Canvas</w:t>
            </w:r>
            <w:proofErr w:type="spellEnd"/>
            <w:r w:rsidR="00735281" w:rsidRPr="005046F0">
              <w:rPr>
                <w:rFonts w:ascii="Times New Roman" w:hAnsi="Times New Roman" w:cs="Times New Roman"/>
                <w:lang w:val="es-US"/>
              </w:rPr>
              <w:t>.</w:t>
            </w:r>
          </w:p>
          <w:p w14:paraId="5CCE3811" w14:textId="77777777" w:rsidR="007238D9" w:rsidRPr="005046F0" w:rsidRDefault="007238D9" w:rsidP="008B613E">
            <w:pPr>
              <w:rPr>
                <w:rFonts w:ascii="Times New Roman" w:hAnsi="Times New Roman" w:cs="Times New Roman"/>
                <w:lang w:val="es-US"/>
              </w:rPr>
            </w:pPr>
          </w:p>
          <w:p w14:paraId="3D34DA3C" w14:textId="3B056D9D" w:rsidR="00965D87" w:rsidRPr="005046F0" w:rsidRDefault="00965D87" w:rsidP="007238D9">
            <w:pPr>
              <w:rPr>
                <w:rFonts w:ascii="Times New Roman" w:hAnsi="Times New Roman" w:cs="Times New Roman"/>
                <w:lang w:val="es-US"/>
              </w:rPr>
            </w:pPr>
            <w:r w:rsidRPr="005046F0">
              <w:rPr>
                <w:rFonts w:ascii="Times New Roman" w:hAnsi="Times New Roman" w:cs="Times New Roman"/>
                <w:lang w:val="es-US"/>
              </w:rPr>
              <w:t>No habrá examen para este curso.</w:t>
            </w:r>
          </w:p>
        </w:tc>
      </w:tr>
    </w:tbl>
    <w:p w14:paraId="7030227C" w14:textId="77777777" w:rsidR="00E81165" w:rsidRDefault="00E81165" w:rsidP="00BD096D">
      <w:pPr>
        <w:spacing w:line="240" w:lineRule="auto"/>
        <w:rPr>
          <w:rFonts w:ascii="Times New Roman" w:hAnsi="Times New Roman" w:cs="Times New Roman"/>
          <w:b/>
          <w:bCs/>
          <w:lang w:val="es-US"/>
        </w:rPr>
      </w:pPr>
    </w:p>
    <w:sectPr w:rsidR="00E81165" w:rsidSect="00FF5D9F">
      <w:headerReference w:type="default" r:id="rId4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57770" w14:textId="77777777" w:rsidR="00D87AD5" w:rsidRDefault="00D87AD5" w:rsidP="00BD096D">
      <w:pPr>
        <w:spacing w:after="0" w:line="240" w:lineRule="auto"/>
      </w:pPr>
      <w:r>
        <w:separator/>
      </w:r>
    </w:p>
  </w:endnote>
  <w:endnote w:type="continuationSeparator" w:id="0">
    <w:p w14:paraId="5629BC71" w14:textId="77777777" w:rsidR="00D87AD5" w:rsidRDefault="00D87AD5" w:rsidP="00BD096D">
      <w:pPr>
        <w:spacing w:after="0" w:line="240" w:lineRule="auto"/>
      </w:pPr>
      <w:r>
        <w:continuationSeparator/>
      </w:r>
    </w:p>
  </w:endnote>
  <w:endnote w:type="continuationNotice" w:id="1">
    <w:p w14:paraId="1BEAD8DF" w14:textId="77777777" w:rsidR="00D87AD5" w:rsidRDefault="00D87A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80B8A" w14:textId="77777777" w:rsidR="00D87AD5" w:rsidRDefault="00D87AD5" w:rsidP="00BD096D">
      <w:pPr>
        <w:spacing w:after="0" w:line="240" w:lineRule="auto"/>
      </w:pPr>
      <w:r>
        <w:separator/>
      </w:r>
    </w:p>
  </w:footnote>
  <w:footnote w:type="continuationSeparator" w:id="0">
    <w:p w14:paraId="27249118" w14:textId="77777777" w:rsidR="00D87AD5" w:rsidRDefault="00D87AD5" w:rsidP="00BD096D">
      <w:pPr>
        <w:spacing w:after="0" w:line="240" w:lineRule="auto"/>
      </w:pPr>
      <w:r>
        <w:continuationSeparator/>
      </w:r>
    </w:p>
  </w:footnote>
  <w:footnote w:type="continuationNotice" w:id="1">
    <w:p w14:paraId="495A932D" w14:textId="77777777" w:rsidR="00D87AD5" w:rsidRDefault="00D87A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5440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4CF62EB" w14:textId="5D72475C" w:rsidR="00BD096D" w:rsidRDefault="00BD096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0EA4A8" w14:textId="77777777" w:rsidR="00BD096D" w:rsidRDefault="00BD09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70BEE"/>
    <w:multiLevelType w:val="multilevel"/>
    <w:tmpl w:val="1DA8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517853"/>
    <w:multiLevelType w:val="hybridMultilevel"/>
    <w:tmpl w:val="93188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331314">
    <w:abstractNumId w:val="0"/>
  </w:num>
  <w:num w:numId="2" w16cid:durableId="1047293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07"/>
    <w:rsid w:val="00001BA6"/>
    <w:rsid w:val="00003375"/>
    <w:rsid w:val="00005DEB"/>
    <w:rsid w:val="00006147"/>
    <w:rsid w:val="00016F33"/>
    <w:rsid w:val="00017FC1"/>
    <w:rsid w:val="000235F9"/>
    <w:rsid w:val="000243DB"/>
    <w:rsid w:val="00030674"/>
    <w:rsid w:val="00034448"/>
    <w:rsid w:val="0003472B"/>
    <w:rsid w:val="00034767"/>
    <w:rsid w:val="00053C15"/>
    <w:rsid w:val="00056323"/>
    <w:rsid w:val="000651FB"/>
    <w:rsid w:val="000752FA"/>
    <w:rsid w:val="000806DD"/>
    <w:rsid w:val="0008161B"/>
    <w:rsid w:val="00084854"/>
    <w:rsid w:val="00085986"/>
    <w:rsid w:val="0009525F"/>
    <w:rsid w:val="000A0551"/>
    <w:rsid w:val="000A2C26"/>
    <w:rsid w:val="000A2E68"/>
    <w:rsid w:val="000B1699"/>
    <w:rsid w:val="000C1EE2"/>
    <w:rsid w:val="000D4378"/>
    <w:rsid w:val="000E0FD0"/>
    <w:rsid w:val="000E3FAA"/>
    <w:rsid w:val="000F3DF2"/>
    <w:rsid w:val="00104C94"/>
    <w:rsid w:val="001129CC"/>
    <w:rsid w:val="00113678"/>
    <w:rsid w:val="00124C46"/>
    <w:rsid w:val="00125AA0"/>
    <w:rsid w:val="00125BBC"/>
    <w:rsid w:val="001261FE"/>
    <w:rsid w:val="00135941"/>
    <w:rsid w:val="00135DE8"/>
    <w:rsid w:val="001366FE"/>
    <w:rsid w:val="00140477"/>
    <w:rsid w:val="00141BE7"/>
    <w:rsid w:val="00142350"/>
    <w:rsid w:val="0014661F"/>
    <w:rsid w:val="00147443"/>
    <w:rsid w:val="00154960"/>
    <w:rsid w:val="0016103C"/>
    <w:rsid w:val="00161FE3"/>
    <w:rsid w:val="0016295F"/>
    <w:rsid w:val="001641D9"/>
    <w:rsid w:val="00167AEB"/>
    <w:rsid w:val="00180FF7"/>
    <w:rsid w:val="00190C58"/>
    <w:rsid w:val="00193262"/>
    <w:rsid w:val="001A411E"/>
    <w:rsid w:val="001A6922"/>
    <w:rsid w:val="001B7059"/>
    <w:rsid w:val="001D0C7E"/>
    <w:rsid w:val="001E65D6"/>
    <w:rsid w:val="002027BB"/>
    <w:rsid w:val="0021631F"/>
    <w:rsid w:val="00217732"/>
    <w:rsid w:val="00217DE9"/>
    <w:rsid w:val="00222E82"/>
    <w:rsid w:val="00223196"/>
    <w:rsid w:val="00225249"/>
    <w:rsid w:val="002254B3"/>
    <w:rsid w:val="00237FBF"/>
    <w:rsid w:val="00251CF4"/>
    <w:rsid w:val="00260998"/>
    <w:rsid w:val="00264F1D"/>
    <w:rsid w:val="00271AE9"/>
    <w:rsid w:val="002842E0"/>
    <w:rsid w:val="0028761D"/>
    <w:rsid w:val="002A5CE6"/>
    <w:rsid w:val="002B5228"/>
    <w:rsid w:val="002C326E"/>
    <w:rsid w:val="002C40D6"/>
    <w:rsid w:val="002C640A"/>
    <w:rsid w:val="002D22F7"/>
    <w:rsid w:val="002D3152"/>
    <w:rsid w:val="002E0C1B"/>
    <w:rsid w:val="002E1A2B"/>
    <w:rsid w:val="002F7BFF"/>
    <w:rsid w:val="0031135E"/>
    <w:rsid w:val="00313A8B"/>
    <w:rsid w:val="00314392"/>
    <w:rsid w:val="00317D70"/>
    <w:rsid w:val="00335673"/>
    <w:rsid w:val="00342392"/>
    <w:rsid w:val="00342D37"/>
    <w:rsid w:val="00350418"/>
    <w:rsid w:val="003541DE"/>
    <w:rsid w:val="00362073"/>
    <w:rsid w:val="0036207E"/>
    <w:rsid w:val="003635F8"/>
    <w:rsid w:val="00366037"/>
    <w:rsid w:val="00371235"/>
    <w:rsid w:val="00380AF5"/>
    <w:rsid w:val="003820B3"/>
    <w:rsid w:val="003925D7"/>
    <w:rsid w:val="00393ED5"/>
    <w:rsid w:val="00396729"/>
    <w:rsid w:val="003A0AB7"/>
    <w:rsid w:val="003A1CAD"/>
    <w:rsid w:val="003B275D"/>
    <w:rsid w:val="003B5868"/>
    <w:rsid w:val="003C2631"/>
    <w:rsid w:val="003C2944"/>
    <w:rsid w:val="003C356A"/>
    <w:rsid w:val="003C3D1D"/>
    <w:rsid w:val="003C5C80"/>
    <w:rsid w:val="003C7CB1"/>
    <w:rsid w:val="003D1A63"/>
    <w:rsid w:val="003D34DB"/>
    <w:rsid w:val="003E78BD"/>
    <w:rsid w:val="003E7D30"/>
    <w:rsid w:val="003F0F72"/>
    <w:rsid w:val="003F497E"/>
    <w:rsid w:val="00403B8B"/>
    <w:rsid w:val="00414088"/>
    <w:rsid w:val="004212D1"/>
    <w:rsid w:val="004238A9"/>
    <w:rsid w:val="00433FE8"/>
    <w:rsid w:val="004346FE"/>
    <w:rsid w:val="0044270F"/>
    <w:rsid w:val="00443871"/>
    <w:rsid w:val="00447D46"/>
    <w:rsid w:val="00450A98"/>
    <w:rsid w:val="00454E4E"/>
    <w:rsid w:val="00456DA8"/>
    <w:rsid w:val="00457B9A"/>
    <w:rsid w:val="00457C79"/>
    <w:rsid w:val="00457E57"/>
    <w:rsid w:val="0046450F"/>
    <w:rsid w:val="00467332"/>
    <w:rsid w:val="0047037E"/>
    <w:rsid w:val="00476106"/>
    <w:rsid w:val="00482700"/>
    <w:rsid w:val="00484929"/>
    <w:rsid w:val="00494BCF"/>
    <w:rsid w:val="004952E4"/>
    <w:rsid w:val="004A0139"/>
    <w:rsid w:val="004A0AB2"/>
    <w:rsid w:val="004A3410"/>
    <w:rsid w:val="004A5F10"/>
    <w:rsid w:val="004B3309"/>
    <w:rsid w:val="004B3E6E"/>
    <w:rsid w:val="004B74C6"/>
    <w:rsid w:val="004C1A7A"/>
    <w:rsid w:val="004C77C5"/>
    <w:rsid w:val="004E6D9E"/>
    <w:rsid w:val="004F015E"/>
    <w:rsid w:val="004F31D9"/>
    <w:rsid w:val="004F3D0F"/>
    <w:rsid w:val="00500386"/>
    <w:rsid w:val="005046F0"/>
    <w:rsid w:val="00520D2F"/>
    <w:rsid w:val="005211B6"/>
    <w:rsid w:val="0052626C"/>
    <w:rsid w:val="00531A70"/>
    <w:rsid w:val="00531CBE"/>
    <w:rsid w:val="0054655B"/>
    <w:rsid w:val="005512BA"/>
    <w:rsid w:val="00554763"/>
    <w:rsid w:val="00572E97"/>
    <w:rsid w:val="00572F01"/>
    <w:rsid w:val="00573CC6"/>
    <w:rsid w:val="00582AEB"/>
    <w:rsid w:val="005976CA"/>
    <w:rsid w:val="005B2808"/>
    <w:rsid w:val="005B79B6"/>
    <w:rsid w:val="005C0631"/>
    <w:rsid w:val="005F3D8D"/>
    <w:rsid w:val="00602D2B"/>
    <w:rsid w:val="00615344"/>
    <w:rsid w:val="00616F07"/>
    <w:rsid w:val="0062289B"/>
    <w:rsid w:val="0066000D"/>
    <w:rsid w:val="00660879"/>
    <w:rsid w:val="0066328F"/>
    <w:rsid w:val="006735B3"/>
    <w:rsid w:val="0067474C"/>
    <w:rsid w:val="0067641D"/>
    <w:rsid w:val="00680799"/>
    <w:rsid w:val="00682351"/>
    <w:rsid w:val="00693FD6"/>
    <w:rsid w:val="00697609"/>
    <w:rsid w:val="006C4114"/>
    <w:rsid w:val="006D0E8B"/>
    <w:rsid w:val="006D213D"/>
    <w:rsid w:val="006F1F94"/>
    <w:rsid w:val="007018AA"/>
    <w:rsid w:val="007025C7"/>
    <w:rsid w:val="00704021"/>
    <w:rsid w:val="007130DF"/>
    <w:rsid w:val="007238D9"/>
    <w:rsid w:val="00726829"/>
    <w:rsid w:val="00735281"/>
    <w:rsid w:val="007366E8"/>
    <w:rsid w:val="00740015"/>
    <w:rsid w:val="00741948"/>
    <w:rsid w:val="00742934"/>
    <w:rsid w:val="00747747"/>
    <w:rsid w:val="00760215"/>
    <w:rsid w:val="00767F5E"/>
    <w:rsid w:val="00775AA0"/>
    <w:rsid w:val="00777D62"/>
    <w:rsid w:val="00786199"/>
    <w:rsid w:val="007864BA"/>
    <w:rsid w:val="00793E1F"/>
    <w:rsid w:val="007948A8"/>
    <w:rsid w:val="00796550"/>
    <w:rsid w:val="0079685A"/>
    <w:rsid w:val="007A7A1E"/>
    <w:rsid w:val="007B5829"/>
    <w:rsid w:val="007C2649"/>
    <w:rsid w:val="007C3060"/>
    <w:rsid w:val="007C4875"/>
    <w:rsid w:val="007D232A"/>
    <w:rsid w:val="007D3295"/>
    <w:rsid w:val="007D4C60"/>
    <w:rsid w:val="007D5800"/>
    <w:rsid w:val="007D592D"/>
    <w:rsid w:val="007D5BF6"/>
    <w:rsid w:val="007E614F"/>
    <w:rsid w:val="007F2F94"/>
    <w:rsid w:val="007F48BC"/>
    <w:rsid w:val="007F7CD3"/>
    <w:rsid w:val="00821A83"/>
    <w:rsid w:val="00825910"/>
    <w:rsid w:val="0082770A"/>
    <w:rsid w:val="0083085B"/>
    <w:rsid w:val="008320DA"/>
    <w:rsid w:val="00836B71"/>
    <w:rsid w:val="0085584F"/>
    <w:rsid w:val="00855CFF"/>
    <w:rsid w:val="00857A38"/>
    <w:rsid w:val="008614B4"/>
    <w:rsid w:val="00867A2A"/>
    <w:rsid w:val="00876D02"/>
    <w:rsid w:val="00883415"/>
    <w:rsid w:val="00884C84"/>
    <w:rsid w:val="00887909"/>
    <w:rsid w:val="008961E5"/>
    <w:rsid w:val="00896C2E"/>
    <w:rsid w:val="00897090"/>
    <w:rsid w:val="008A700E"/>
    <w:rsid w:val="008B428A"/>
    <w:rsid w:val="008B613E"/>
    <w:rsid w:val="008B62EC"/>
    <w:rsid w:val="008C0187"/>
    <w:rsid w:val="008D6208"/>
    <w:rsid w:val="008D71D7"/>
    <w:rsid w:val="008E6E4A"/>
    <w:rsid w:val="008E7B74"/>
    <w:rsid w:val="008F6798"/>
    <w:rsid w:val="00901BA6"/>
    <w:rsid w:val="00901EE5"/>
    <w:rsid w:val="00906D15"/>
    <w:rsid w:val="00907F23"/>
    <w:rsid w:val="009108B2"/>
    <w:rsid w:val="00915EFE"/>
    <w:rsid w:val="0091713C"/>
    <w:rsid w:val="00917615"/>
    <w:rsid w:val="009215F9"/>
    <w:rsid w:val="0093157E"/>
    <w:rsid w:val="00934A6D"/>
    <w:rsid w:val="009431F1"/>
    <w:rsid w:val="00955585"/>
    <w:rsid w:val="0095612F"/>
    <w:rsid w:val="00961169"/>
    <w:rsid w:val="00961F08"/>
    <w:rsid w:val="009637A6"/>
    <w:rsid w:val="00965D87"/>
    <w:rsid w:val="00966513"/>
    <w:rsid w:val="00971167"/>
    <w:rsid w:val="0097315A"/>
    <w:rsid w:val="00974395"/>
    <w:rsid w:val="00986E84"/>
    <w:rsid w:val="009967A2"/>
    <w:rsid w:val="009A3A56"/>
    <w:rsid w:val="009B1B44"/>
    <w:rsid w:val="009B343D"/>
    <w:rsid w:val="009B47EF"/>
    <w:rsid w:val="009C3521"/>
    <w:rsid w:val="009C389D"/>
    <w:rsid w:val="009D57F8"/>
    <w:rsid w:val="009E2792"/>
    <w:rsid w:val="00A04CE2"/>
    <w:rsid w:val="00A076A3"/>
    <w:rsid w:val="00A130B9"/>
    <w:rsid w:val="00A1715C"/>
    <w:rsid w:val="00A24107"/>
    <w:rsid w:val="00A25AB2"/>
    <w:rsid w:val="00A36FAF"/>
    <w:rsid w:val="00A37C07"/>
    <w:rsid w:val="00A43647"/>
    <w:rsid w:val="00A5113C"/>
    <w:rsid w:val="00A52594"/>
    <w:rsid w:val="00A5655D"/>
    <w:rsid w:val="00A568C3"/>
    <w:rsid w:val="00A80A1C"/>
    <w:rsid w:val="00A8691F"/>
    <w:rsid w:val="00A90BAA"/>
    <w:rsid w:val="00A9246F"/>
    <w:rsid w:val="00AA064B"/>
    <w:rsid w:val="00AA3BBB"/>
    <w:rsid w:val="00AA5378"/>
    <w:rsid w:val="00AA6143"/>
    <w:rsid w:val="00AB5127"/>
    <w:rsid w:val="00AC3872"/>
    <w:rsid w:val="00AD6A1B"/>
    <w:rsid w:val="00AE4E3B"/>
    <w:rsid w:val="00AE6258"/>
    <w:rsid w:val="00AF60BC"/>
    <w:rsid w:val="00B00749"/>
    <w:rsid w:val="00B01D83"/>
    <w:rsid w:val="00B03C17"/>
    <w:rsid w:val="00B06727"/>
    <w:rsid w:val="00B11EB2"/>
    <w:rsid w:val="00B22C8A"/>
    <w:rsid w:val="00B25011"/>
    <w:rsid w:val="00B303E1"/>
    <w:rsid w:val="00B57113"/>
    <w:rsid w:val="00BC1809"/>
    <w:rsid w:val="00BC3688"/>
    <w:rsid w:val="00BC6BF2"/>
    <w:rsid w:val="00BD096D"/>
    <w:rsid w:val="00BD1C83"/>
    <w:rsid w:val="00BD20E8"/>
    <w:rsid w:val="00BD3773"/>
    <w:rsid w:val="00BE6F3A"/>
    <w:rsid w:val="00BF0427"/>
    <w:rsid w:val="00BF385F"/>
    <w:rsid w:val="00BF40EA"/>
    <w:rsid w:val="00C10C6C"/>
    <w:rsid w:val="00C12B6C"/>
    <w:rsid w:val="00C22A9D"/>
    <w:rsid w:val="00C26818"/>
    <w:rsid w:val="00C27067"/>
    <w:rsid w:val="00C27D39"/>
    <w:rsid w:val="00C3613D"/>
    <w:rsid w:val="00C41ADE"/>
    <w:rsid w:val="00C51E14"/>
    <w:rsid w:val="00C5409B"/>
    <w:rsid w:val="00C67314"/>
    <w:rsid w:val="00C76AA8"/>
    <w:rsid w:val="00C82B51"/>
    <w:rsid w:val="00C87EFB"/>
    <w:rsid w:val="00C90C36"/>
    <w:rsid w:val="00C927C1"/>
    <w:rsid w:val="00C95624"/>
    <w:rsid w:val="00CA2B86"/>
    <w:rsid w:val="00CA4891"/>
    <w:rsid w:val="00CA62D4"/>
    <w:rsid w:val="00CB60B2"/>
    <w:rsid w:val="00CC0B07"/>
    <w:rsid w:val="00CD0203"/>
    <w:rsid w:val="00CD20FD"/>
    <w:rsid w:val="00CD5749"/>
    <w:rsid w:val="00CF2477"/>
    <w:rsid w:val="00D05880"/>
    <w:rsid w:val="00D07E7B"/>
    <w:rsid w:val="00D14643"/>
    <w:rsid w:val="00D16E31"/>
    <w:rsid w:val="00D303FC"/>
    <w:rsid w:val="00D321D8"/>
    <w:rsid w:val="00D32B09"/>
    <w:rsid w:val="00D35AAF"/>
    <w:rsid w:val="00D362BD"/>
    <w:rsid w:val="00D4192A"/>
    <w:rsid w:val="00D45E5F"/>
    <w:rsid w:val="00D61EBF"/>
    <w:rsid w:val="00D80E55"/>
    <w:rsid w:val="00D87AD5"/>
    <w:rsid w:val="00D9043A"/>
    <w:rsid w:val="00D9471B"/>
    <w:rsid w:val="00D96680"/>
    <w:rsid w:val="00D973D1"/>
    <w:rsid w:val="00DA5DA8"/>
    <w:rsid w:val="00DC14CA"/>
    <w:rsid w:val="00DC62F7"/>
    <w:rsid w:val="00DD06E5"/>
    <w:rsid w:val="00DD2019"/>
    <w:rsid w:val="00DD504B"/>
    <w:rsid w:val="00DD6B3C"/>
    <w:rsid w:val="00DD746D"/>
    <w:rsid w:val="00DE07CA"/>
    <w:rsid w:val="00DF672B"/>
    <w:rsid w:val="00E02EE7"/>
    <w:rsid w:val="00E03112"/>
    <w:rsid w:val="00E06D05"/>
    <w:rsid w:val="00E25D82"/>
    <w:rsid w:val="00E27200"/>
    <w:rsid w:val="00E666FD"/>
    <w:rsid w:val="00E73999"/>
    <w:rsid w:val="00E73CE5"/>
    <w:rsid w:val="00E81165"/>
    <w:rsid w:val="00E859C4"/>
    <w:rsid w:val="00E92072"/>
    <w:rsid w:val="00E9541C"/>
    <w:rsid w:val="00E95A88"/>
    <w:rsid w:val="00EA52C7"/>
    <w:rsid w:val="00EA62E8"/>
    <w:rsid w:val="00EB6096"/>
    <w:rsid w:val="00EB7DF5"/>
    <w:rsid w:val="00EC29FF"/>
    <w:rsid w:val="00EC35AD"/>
    <w:rsid w:val="00EC4FE7"/>
    <w:rsid w:val="00ED0108"/>
    <w:rsid w:val="00ED0658"/>
    <w:rsid w:val="00EF75C5"/>
    <w:rsid w:val="00F0516A"/>
    <w:rsid w:val="00F051AB"/>
    <w:rsid w:val="00F05F18"/>
    <w:rsid w:val="00F06226"/>
    <w:rsid w:val="00F10FAA"/>
    <w:rsid w:val="00F1116D"/>
    <w:rsid w:val="00F1637B"/>
    <w:rsid w:val="00F272AA"/>
    <w:rsid w:val="00F27E0A"/>
    <w:rsid w:val="00F30A7D"/>
    <w:rsid w:val="00F36D86"/>
    <w:rsid w:val="00F45172"/>
    <w:rsid w:val="00F46020"/>
    <w:rsid w:val="00F62431"/>
    <w:rsid w:val="00F713C7"/>
    <w:rsid w:val="00F76200"/>
    <w:rsid w:val="00F775A0"/>
    <w:rsid w:val="00F836BB"/>
    <w:rsid w:val="00F83D93"/>
    <w:rsid w:val="00FA064A"/>
    <w:rsid w:val="00FA6FF3"/>
    <w:rsid w:val="00FB1726"/>
    <w:rsid w:val="00FB19C7"/>
    <w:rsid w:val="00FB427E"/>
    <w:rsid w:val="00FB576C"/>
    <w:rsid w:val="00FB5BAE"/>
    <w:rsid w:val="00FF5D9F"/>
    <w:rsid w:val="00FF68AC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53F9B"/>
  <w15:chartTrackingRefBased/>
  <w15:docId w15:val="{CFDC181A-B839-46A7-9061-6154C517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015E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15E"/>
    <w:pPr>
      <w:keepNext/>
      <w:keepLines/>
      <w:spacing w:before="40" w:after="0" w:line="480" w:lineRule="auto"/>
      <w:ind w:left="720"/>
      <w:outlineLvl w:val="1"/>
    </w:pPr>
    <w:rPr>
      <w:rFonts w:ascii="Times New Roman" w:eastAsiaTheme="majorEastAsia" w:hAnsi="Times New Roman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F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15E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015E"/>
    <w:rPr>
      <w:rFonts w:ascii="Times New Roman" w:eastAsiaTheme="majorEastAsia" w:hAnsi="Times New Roman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F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F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F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F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F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F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6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6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6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6F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6F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6F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F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6F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6F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F0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2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16F33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26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2631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apple-tab-span">
    <w:name w:val="apple-tab-span"/>
    <w:basedOn w:val="DefaultParagraphFont"/>
    <w:rsid w:val="00974395"/>
  </w:style>
  <w:style w:type="table" w:styleId="TableGrid">
    <w:name w:val="Table Grid"/>
    <w:basedOn w:val="TableNormal"/>
    <w:uiPriority w:val="39"/>
    <w:rsid w:val="00934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0A1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6000D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0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96D"/>
  </w:style>
  <w:style w:type="paragraph" w:styleId="Footer">
    <w:name w:val="footer"/>
    <w:basedOn w:val="Normal"/>
    <w:link w:val="FooterChar"/>
    <w:uiPriority w:val="99"/>
    <w:unhideWhenUsed/>
    <w:rsid w:val="00BD0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0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noviolenciaydiscriminacion.uc.cl/wp-content/uploads/2022/10/DR294.2022-Aprueba-texto-refundido-y-actualizado-del-Reglamento-sobre-Violencia-Sexual-Violencia-y-Discrimiacion-de-Genero-en-Contexto-Universita.pdf" TargetMode="External"/><Relationship Id="rId26" Type="http://schemas.openxmlformats.org/officeDocument/2006/relationships/hyperlink" Target="https://undertale.com/" TargetMode="External"/><Relationship Id="rId39" Type="http://schemas.openxmlformats.org/officeDocument/2006/relationships/hyperlink" Target="https://video.vice.com/en_us/video/waypoint-competing-in-americas-biggest-fighting-game-tournament-evo-2017/599c9bd16171d7bd7bd5f725?ref=waypoint" TargetMode="External"/><Relationship Id="rId21" Type="http://schemas.openxmlformats.org/officeDocument/2006/relationships/hyperlink" Target="https://www.youtube.com/watch?v=qH-bFlsqGbw" TargetMode="External"/><Relationship Id="rId34" Type="http://schemas.openxmlformats.org/officeDocument/2006/relationships/hyperlink" Target="https://bibliotecas.uc.cl/aprendizaje" TargetMode="External"/><Relationship Id="rId42" Type="http://schemas.openxmlformats.org/officeDocument/2006/relationships/header" Target="header1.xml"/><Relationship Id="rId7" Type="http://schemas.openxmlformats.org/officeDocument/2006/relationships/hyperlink" Target="mailto:camilagutierrez@uc.cl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doux.itch.io/bitsy" TargetMode="External"/><Relationship Id="rId20" Type="http://schemas.openxmlformats.org/officeDocument/2006/relationships/hyperlink" Target="https://playclassic.games/games/adventure-dos-games-online/play-zork-great-underground-empire-online/play/" TargetMode="External"/><Relationship Id="rId29" Type="http://schemas.openxmlformats.org/officeDocument/2006/relationships/hyperlink" Target="http://burymemylove.arte.tv/" TargetMode="External"/><Relationship Id="rId41" Type="http://schemas.openxmlformats.org/officeDocument/2006/relationships/hyperlink" Target="https://www.injuv.gob.cl/sites/default/files/resumen_ejecutivo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s://supermarioemulator.com/supermario.php" TargetMode="External"/><Relationship Id="rId32" Type="http://schemas.openxmlformats.org/officeDocument/2006/relationships/hyperlink" Target="https://w.itch.io/dys4ia" TargetMode="External"/><Relationship Id="rId37" Type="http://schemas.openxmlformats.org/officeDocument/2006/relationships/hyperlink" Target="https://www.youtube.com/watch?v=UjZYMI1zB9s" TargetMode="External"/><Relationship Id="rId40" Type="http://schemas.openxmlformats.org/officeDocument/2006/relationships/hyperlink" Target="https://www.polygon.com/features/2014/2/6/5361004/fighting-game-diversit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winery.org/" TargetMode="External"/><Relationship Id="rId23" Type="http://schemas.openxmlformats.org/officeDocument/2006/relationships/hyperlink" Target="https://classicreload.com/oregon-trail.html" TargetMode="External"/><Relationship Id="rId28" Type="http://schemas.openxmlformats.org/officeDocument/2006/relationships/hyperlink" Target="https://www.pinturillo2.com/en/" TargetMode="External"/><Relationship Id="rId36" Type="http://schemas.openxmlformats.org/officeDocument/2006/relationships/hyperlink" Target="https://www.wolu.cl/delirio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noviolenciaydiscriminacion.uc.cl/prevencion-y-educacion/protocolos-de-respuesta-ante-hechos-de-violencia-sexual/" TargetMode="External"/><Relationship Id="rId31" Type="http://schemas.openxmlformats.org/officeDocument/2006/relationships/hyperlink" Target="https://literaturkritik.de/public/rezension.php?rez_id=30308&amp;p=6f53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aropv@uc.cl" TargetMode="External"/><Relationship Id="rId14" Type="http://schemas.openxmlformats.org/officeDocument/2006/relationships/hyperlink" Target="https://bibliotecas.uc.cl/aprendizaje" TargetMode="External"/><Relationship Id="rId22" Type="http://schemas.openxmlformats.org/officeDocument/2006/relationships/hyperlink" Target="http://sarien.net/kingsquest" TargetMode="External"/><Relationship Id="rId27" Type="http://schemas.openxmlformats.org/officeDocument/2006/relationships/hyperlink" Target="https://longgonedays.com/" TargetMode="External"/><Relationship Id="rId30" Type="http://schemas.openxmlformats.org/officeDocument/2006/relationships/hyperlink" Target="http://burymemylove.arte.tv/" TargetMode="External"/><Relationship Id="rId35" Type="http://schemas.openxmlformats.org/officeDocument/2006/relationships/hyperlink" Target="https://archive.org/details/artbook_Okami_Official_Illustration_Collection/page/n51/mode/2up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google.com/maps/place/33%C2%B029'59.2%22S+70%C2%B036'35.5%22W/@-33.499765,-70.609861,17z/data=!3m1!4b1!4m4!3m3!8m2!3d-33.499765!4d-70.609861?entry=ttu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s://integridadacademica.uc.cl/gestion-de-faltas-a-la-integridad-academica/" TargetMode="External"/><Relationship Id="rId25" Type="http://schemas.openxmlformats.org/officeDocument/2006/relationships/hyperlink" Target="https://undertale.com/" TargetMode="External"/><Relationship Id="rId33" Type="http://schemas.openxmlformats.org/officeDocument/2006/relationships/hyperlink" Target="https://lgbtqgamearchive.com/games/game-series/" TargetMode="External"/><Relationship Id="rId38" Type="http://schemas.openxmlformats.org/officeDocument/2006/relationships/hyperlink" Target="https://www.youtube.com/watch?v=ROXdOzlIe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6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17048</CharactersWithSpaces>
  <SharedDoc>false</SharedDoc>
  <HLinks>
    <vt:vector size="138" baseType="variant">
      <vt:variant>
        <vt:i4>6094943</vt:i4>
      </vt:variant>
      <vt:variant>
        <vt:i4>66</vt:i4>
      </vt:variant>
      <vt:variant>
        <vt:i4>0</vt:i4>
      </vt:variant>
      <vt:variant>
        <vt:i4>5</vt:i4>
      </vt:variant>
      <vt:variant>
        <vt:lpwstr>https://www.polygon.com/features/2014/2/6/5361004/fighting-game-diversity</vt:lpwstr>
      </vt:variant>
      <vt:variant>
        <vt:lpwstr/>
      </vt:variant>
      <vt:variant>
        <vt:i4>6750214</vt:i4>
      </vt:variant>
      <vt:variant>
        <vt:i4>63</vt:i4>
      </vt:variant>
      <vt:variant>
        <vt:i4>0</vt:i4>
      </vt:variant>
      <vt:variant>
        <vt:i4>5</vt:i4>
      </vt:variant>
      <vt:variant>
        <vt:lpwstr>https://video.vice.com/en_us/video/waypoint-competing-in-americas-biggest-fighting-game-tournament-evo-2017/599c9bd16171d7bd7bd5f725?ref=waypoint</vt:lpwstr>
      </vt:variant>
      <vt:variant>
        <vt:lpwstr/>
      </vt:variant>
      <vt:variant>
        <vt:i4>6684798</vt:i4>
      </vt:variant>
      <vt:variant>
        <vt:i4>60</vt:i4>
      </vt:variant>
      <vt:variant>
        <vt:i4>0</vt:i4>
      </vt:variant>
      <vt:variant>
        <vt:i4>5</vt:i4>
      </vt:variant>
      <vt:variant>
        <vt:lpwstr>https://www.youtube.com/watch?v=UjZYMI1zB9s</vt:lpwstr>
      </vt:variant>
      <vt:variant>
        <vt:lpwstr/>
      </vt:variant>
      <vt:variant>
        <vt:i4>7798835</vt:i4>
      </vt:variant>
      <vt:variant>
        <vt:i4>57</vt:i4>
      </vt:variant>
      <vt:variant>
        <vt:i4>0</vt:i4>
      </vt:variant>
      <vt:variant>
        <vt:i4>5</vt:i4>
      </vt:variant>
      <vt:variant>
        <vt:lpwstr>https://archive.org/details/artbook_Okami_Official_Illustration_Collection/page/n51/mode/2up</vt:lpwstr>
      </vt:variant>
      <vt:variant>
        <vt:lpwstr/>
      </vt:variant>
      <vt:variant>
        <vt:i4>2687090</vt:i4>
      </vt:variant>
      <vt:variant>
        <vt:i4>54</vt:i4>
      </vt:variant>
      <vt:variant>
        <vt:i4>0</vt:i4>
      </vt:variant>
      <vt:variant>
        <vt:i4>5</vt:i4>
      </vt:variant>
      <vt:variant>
        <vt:lpwstr>https://lgbtqgamearchive.com/games/game-series/</vt:lpwstr>
      </vt:variant>
      <vt:variant>
        <vt:lpwstr/>
      </vt:variant>
      <vt:variant>
        <vt:i4>4391006</vt:i4>
      </vt:variant>
      <vt:variant>
        <vt:i4>51</vt:i4>
      </vt:variant>
      <vt:variant>
        <vt:i4>0</vt:i4>
      </vt:variant>
      <vt:variant>
        <vt:i4>5</vt:i4>
      </vt:variant>
      <vt:variant>
        <vt:lpwstr>http://burymemylove.arte.tv/</vt:lpwstr>
      </vt:variant>
      <vt:variant>
        <vt:lpwstr/>
      </vt:variant>
      <vt:variant>
        <vt:i4>4391006</vt:i4>
      </vt:variant>
      <vt:variant>
        <vt:i4>48</vt:i4>
      </vt:variant>
      <vt:variant>
        <vt:i4>0</vt:i4>
      </vt:variant>
      <vt:variant>
        <vt:i4>5</vt:i4>
      </vt:variant>
      <vt:variant>
        <vt:lpwstr>http://burymemylove.arte.tv/</vt:lpwstr>
      </vt:variant>
      <vt:variant>
        <vt:lpwstr/>
      </vt:variant>
      <vt:variant>
        <vt:i4>2621547</vt:i4>
      </vt:variant>
      <vt:variant>
        <vt:i4>45</vt:i4>
      </vt:variant>
      <vt:variant>
        <vt:i4>0</vt:i4>
      </vt:variant>
      <vt:variant>
        <vt:i4>5</vt:i4>
      </vt:variant>
      <vt:variant>
        <vt:lpwstr>https://www.gamestudies.org/0101/eskelinen/</vt:lpwstr>
      </vt:variant>
      <vt:variant>
        <vt:lpwstr/>
      </vt:variant>
      <vt:variant>
        <vt:i4>7209014</vt:i4>
      </vt:variant>
      <vt:variant>
        <vt:i4>42</vt:i4>
      </vt:variant>
      <vt:variant>
        <vt:i4>0</vt:i4>
      </vt:variant>
      <vt:variant>
        <vt:i4>5</vt:i4>
      </vt:variant>
      <vt:variant>
        <vt:lpwstr>https://docdrop.org/static/drop-pdf/Zimmerman-Gaming-Literacy-tHZ5I.pdf</vt:lpwstr>
      </vt:variant>
      <vt:variant>
        <vt:lpwstr/>
      </vt:variant>
      <vt:variant>
        <vt:i4>4653145</vt:i4>
      </vt:variant>
      <vt:variant>
        <vt:i4>39</vt:i4>
      </vt:variant>
      <vt:variant>
        <vt:i4>0</vt:i4>
      </vt:variant>
      <vt:variant>
        <vt:i4>5</vt:i4>
      </vt:variant>
      <vt:variant>
        <vt:lpwstr>https://supermarioemulator.com/supermario.php</vt:lpwstr>
      </vt:variant>
      <vt:variant>
        <vt:lpwstr/>
      </vt:variant>
      <vt:variant>
        <vt:i4>7405627</vt:i4>
      </vt:variant>
      <vt:variant>
        <vt:i4>36</vt:i4>
      </vt:variant>
      <vt:variant>
        <vt:i4>0</vt:i4>
      </vt:variant>
      <vt:variant>
        <vt:i4>5</vt:i4>
      </vt:variant>
      <vt:variant>
        <vt:lpwstr>https://classicreload.com/oregon-trail.html</vt:lpwstr>
      </vt:variant>
      <vt:variant>
        <vt:lpwstr/>
      </vt:variant>
      <vt:variant>
        <vt:i4>2097263</vt:i4>
      </vt:variant>
      <vt:variant>
        <vt:i4>33</vt:i4>
      </vt:variant>
      <vt:variant>
        <vt:i4>0</vt:i4>
      </vt:variant>
      <vt:variant>
        <vt:i4>5</vt:i4>
      </vt:variant>
      <vt:variant>
        <vt:lpwstr>http://sarien.net/kingsquest</vt:lpwstr>
      </vt:variant>
      <vt:variant>
        <vt:lpwstr>eastcastle</vt:lpwstr>
      </vt:variant>
      <vt:variant>
        <vt:i4>2752609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https://www.youtube.com/watch?v=qH-bFlsqGbw</vt:lpwstr>
      </vt:variant>
      <vt:variant>
        <vt:lpwstr/>
      </vt:variant>
      <vt:variant>
        <vt:i4>2556030</vt:i4>
      </vt:variant>
      <vt:variant>
        <vt:i4>27</vt:i4>
      </vt:variant>
      <vt:variant>
        <vt:i4>0</vt:i4>
      </vt:variant>
      <vt:variant>
        <vt:i4>5</vt:i4>
      </vt:variant>
      <vt:variant>
        <vt:lpwstr>https://playclassic.games/games/adventure-dos-games-online/play-zork-great-underground-empire-online/play/</vt:lpwstr>
      </vt:variant>
      <vt:variant>
        <vt:lpwstr/>
      </vt:variant>
      <vt:variant>
        <vt:i4>8060971</vt:i4>
      </vt:variant>
      <vt:variant>
        <vt:i4>24</vt:i4>
      </vt:variant>
      <vt:variant>
        <vt:i4>0</vt:i4>
      </vt:variant>
      <vt:variant>
        <vt:i4>5</vt:i4>
      </vt:variant>
      <vt:variant>
        <vt:lpwstr>https://noviolenciaydiscriminacion.uc.cl/prevencion-y-educacion/protocolos-de-respuesta-ante-hechos-de-violencia-sexual/</vt:lpwstr>
      </vt:variant>
      <vt:variant>
        <vt:lpwstr>protocoloR</vt:lpwstr>
      </vt:variant>
      <vt:variant>
        <vt:i4>983060</vt:i4>
      </vt:variant>
      <vt:variant>
        <vt:i4>21</vt:i4>
      </vt:variant>
      <vt:variant>
        <vt:i4>0</vt:i4>
      </vt:variant>
      <vt:variant>
        <vt:i4>5</vt:i4>
      </vt:variant>
      <vt:variant>
        <vt:lpwstr>https://noviolenciaydiscriminacion.uc.cl/wp-content/uploads/2022/10/DR294.2022-Aprueba-texto-refundido-y-actualizado-del-Reglamento-sobre-Violencia-Sexual-Violencia-y-Discrimiacion-de-Genero-en-Contexto-Universita.pdf</vt:lpwstr>
      </vt:variant>
      <vt:variant>
        <vt:lpwstr/>
      </vt:variant>
      <vt:variant>
        <vt:i4>2424928</vt:i4>
      </vt:variant>
      <vt:variant>
        <vt:i4>18</vt:i4>
      </vt:variant>
      <vt:variant>
        <vt:i4>0</vt:i4>
      </vt:variant>
      <vt:variant>
        <vt:i4>5</vt:i4>
      </vt:variant>
      <vt:variant>
        <vt:lpwstr>https://integridadacademica.uc.cl/gestion-de-faltas-a-la-integridad-academica/</vt:lpwstr>
      </vt:variant>
      <vt:variant>
        <vt:lpwstr/>
      </vt:variant>
      <vt:variant>
        <vt:i4>458767</vt:i4>
      </vt:variant>
      <vt:variant>
        <vt:i4>15</vt:i4>
      </vt:variant>
      <vt:variant>
        <vt:i4>0</vt:i4>
      </vt:variant>
      <vt:variant>
        <vt:i4>5</vt:i4>
      </vt:variant>
      <vt:variant>
        <vt:lpwstr>https://www.stellarx.ai/</vt:lpwstr>
      </vt:variant>
      <vt:variant>
        <vt:lpwstr/>
      </vt:variant>
      <vt:variant>
        <vt:i4>4653139</vt:i4>
      </vt:variant>
      <vt:variant>
        <vt:i4>12</vt:i4>
      </vt:variant>
      <vt:variant>
        <vt:i4>0</vt:i4>
      </vt:variant>
      <vt:variant>
        <vt:i4>5</vt:i4>
      </vt:variant>
      <vt:variant>
        <vt:lpwstr>https://ledoux.itch.io/bitsy</vt:lpwstr>
      </vt:variant>
      <vt:variant>
        <vt:lpwstr/>
      </vt:variant>
      <vt:variant>
        <vt:i4>2228286</vt:i4>
      </vt:variant>
      <vt:variant>
        <vt:i4>9</vt:i4>
      </vt:variant>
      <vt:variant>
        <vt:i4>0</vt:i4>
      </vt:variant>
      <vt:variant>
        <vt:i4>5</vt:i4>
      </vt:variant>
      <vt:variant>
        <vt:lpwstr>http://twinery.org/</vt:lpwstr>
      </vt:variant>
      <vt:variant>
        <vt:lpwstr/>
      </vt:variant>
      <vt:variant>
        <vt:i4>4391017</vt:i4>
      </vt:variant>
      <vt:variant>
        <vt:i4>6</vt:i4>
      </vt:variant>
      <vt:variant>
        <vt:i4>0</vt:i4>
      </vt:variant>
      <vt:variant>
        <vt:i4>5</vt:i4>
      </vt:variant>
      <vt:variant>
        <vt:lpwstr>mailto:caropv@uc.cl</vt:lpwstr>
      </vt:variant>
      <vt:variant>
        <vt:lpwstr/>
      </vt:variant>
      <vt:variant>
        <vt:i4>7274506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https://www.google.com/maps/place/33%C2%B029'59.2%22S+70%C2%B036'35.5%22W/@-33.499765,-70.609861,17z/data=!3m1!4b1!4m4!3m3!8m2!3d-33.499765!4d-70.609861?entry=ttu</vt:lpwstr>
      </vt:variant>
      <vt:variant>
        <vt:lpwstr/>
      </vt:variant>
      <vt:variant>
        <vt:i4>4784232</vt:i4>
      </vt:variant>
      <vt:variant>
        <vt:i4>0</vt:i4>
      </vt:variant>
      <vt:variant>
        <vt:i4>0</vt:i4>
      </vt:variant>
      <vt:variant>
        <vt:i4>5</vt:i4>
      </vt:variant>
      <vt:variant>
        <vt:lpwstr>mailto:camilagutierrez@uc.cl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Paz Gutierrez Fuentes</dc:creator>
  <cp:keywords/>
  <dc:description/>
  <cp:lastModifiedBy>Camila Paz Gutierrez Fuentes</cp:lastModifiedBy>
  <cp:revision>216</cp:revision>
  <cp:lastPrinted>2024-03-25T19:23:00Z</cp:lastPrinted>
  <dcterms:created xsi:type="dcterms:W3CDTF">2024-03-06T03:24:00Z</dcterms:created>
  <dcterms:modified xsi:type="dcterms:W3CDTF">2024-05-27T21:08:00Z</dcterms:modified>
</cp:coreProperties>
</file>